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252" w:type="dxa"/>
        <w:tblLook w:val="01E0"/>
      </w:tblPr>
      <w:tblGrid>
        <w:gridCol w:w="2694"/>
        <w:gridCol w:w="4721"/>
        <w:gridCol w:w="2796"/>
      </w:tblGrid>
      <w:tr w:rsidR="00113ED4" w:rsidTr="00D17432">
        <w:trPr>
          <w:trHeight w:val="2268"/>
        </w:trPr>
        <w:tc>
          <w:tcPr>
            <w:tcW w:w="2694" w:type="dxa"/>
            <w:shd w:val="clear" w:color="auto" w:fill="auto"/>
          </w:tcPr>
          <w:p w:rsidR="00113ED4" w:rsidRDefault="00113ED4" w:rsidP="000C783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3525" cy="1533525"/>
                  <wp:effectExtent l="19050" t="0" r="9525" b="0"/>
                  <wp:docPr id="2" name="Рисунок 5" descr="C:\Users\User\Desktop\red_logo_ge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red_logo_ge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shd w:val="clear" w:color="auto" w:fill="auto"/>
          </w:tcPr>
          <w:p w:rsidR="00113ED4" w:rsidRPr="00113ED4" w:rsidRDefault="00113ED4" w:rsidP="00113ED4">
            <w:pPr>
              <w:jc w:val="center"/>
              <w:rPr>
                <w:b/>
              </w:rPr>
            </w:pPr>
            <w:r w:rsidRPr="00113ED4">
              <w:rPr>
                <w:b/>
              </w:rPr>
              <w:t>Федеральное государственное бюджетное образовательное учреждение высшего профессионального образования «Пермский государственный национальный исследовательский университет»</w:t>
            </w:r>
          </w:p>
          <w:p w:rsidR="00113ED4" w:rsidRPr="00113ED4" w:rsidRDefault="00113ED4" w:rsidP="00113ED4">
            <w:pPr>
              <w:jc w:val="center"/>
              <w:rPr>
                <w:b/>
              </w:rPr>
            </w:pPr>
          </w:p>
          <w:p w:rsidR="00113ED4" w:rsidRPr="00113ED4" w:rsidRDefault="00113ED4" w:rsidP="000C7831">
            <w:pPr>
              <w:jc w:val="center"/>
              <w:rPr>
                <w:b/>
                <w:caps/>
              </w:rPr>
            </w:pPr>
            <w:r w:rsidRPr="00113ED4">
              <w:rPr>
                <w:b/>
              </w:rPr>
              <w:t>Географический факультет</w:t>
            </w:r>
          </w:p>
        </w:tc>
        <w:tc>
          <w:tcPr>
            <w:tcW w:w="2796" w:type="dxa"/>
          </w:tcPr>
          <w:p w:rsidR="00113ED4" w:rsidRPr="00B1242B" w:rsidRDefault="00113ED4" w:rsidP="000C78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09725" cy="1609725"/>
                  <wp:effectExtent l="19050" t="0" r="9525" b="0"/>
                  <wp:docPr id="6" name="Рисунок 6" descr="C:\Users\User\Desktop\PGU_logo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PGU_logo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803" cy="1609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432" w:rsidTr="00D17432">
        <w:trPr>
          <w:trHeight w:val="965"/>
        </w:trPr>
        <w:tc>
          <w:tcPr>
            <w:tcW w:w="10211" w:type="dxa"/>
            <w:gridSpan w:val="3"/>
            <w:shd w:val="clear" w:color="auto" w:fill="auto"/>
          </w:tcPr>
          <w:p w:rsidR="00D17432" w:rsidRPr="00113ED4" w:rsidRDefault="00D17432" w:rsidP="00113ED4">
            <w:pPr>
              <w:jc w:val="center"/>
              <w:rPr>
                <w:b/>
              </w:rPr>
            </w:pPr>
            <w:r w:rsidRPr="00113ED4">
              <w:rPr>
                <w:b/>
              </w:rPr>
              <w:t xml:space="preserve">Международная научно-практическая конференция </w:t>
            </w:r>
          </w:p>
          <w:p w:rsidR="00D17432" w:rsidRPr="00113ED4" w:rsidRDefault="00D17432" w:rsidP="00113ED4">
            <w:pPr>
              <w:jc w:val="center"/>
              <w:rPr>
                <w:b/>
              </w:rPr>
            </w:pPr>
            <w:r w:rsidRPr="00113ED4">
              <w:rPr>
                <w:b/>
              </w:rPr>
              <w:t xml:space="preserve">«ГЕОГРАФИЯ И РЕГИОН», </w:t>
            </w:r>
          </w:p>
          <w:p w:rsidR="00D17432" w:rsidRPr="00113ED4" w:rsidRDefault="00EF41DD" w:rsidP="00113ED4">
            <w:pPr>
              <w:jc w:val="center"/>
              <w:rPr>
                <w:b/>
                <w:i/>
                <w:color w:val="632423" w:themeColor="accent2" w:themeShade="80"/>
              </w:rPr>
            </w:pPr>
            <w:r>
              <w:rPr>
                <w:b/>
              </w:rPr>
              <w:t>(</w:t>
            </w:r>
            <w:r w:rsidR="00D17432" w:rsidRPr="00113ED4">
              <w:rPr>
                <w:b/>
              </w:rPr>
              <w:t>Пермь, 23-25 сентября 2015г.)</w:t>
            </w:r>
          </w:p>
        </w:tc>
      </w:tr>
    </w:tbl>
    <w:p w:rsidR="007C128A" w:rsidRDefault="007C128A" w:rsidP="00113ED4">
      <w:pPr>
        <w:jc w:val="right"/>
        <w:rPr>
          <w:u w:val="single"/>
        </w:rPr>
      </w:pPr>
    </w:p>
    <w:p w:rsidR="00113ED4" w:rsidRDefault="00113ED4" w:rsidP="00113ED4">
      <w:pPr>
        <w:jc w:val="right"/>
        <w:rPr>
          <w:b/>
          <w:caps/>
        </w:rPr>
      </w:pPr>
      <w:r w:rsidRPr="00104A76">
        <w:rPr>
          <w:u w:val="single"/>
        </w:rPr>
        <w:t>Информационное письмо №</w:t>
      </w:r>
      <w:r w:rsidR="007C128A">
        <w:rPr>
          <w:u w:val="single"/>
        </w:rPr>
        <w:t>2</w:t>
      </w:r>
    </w:p>
    <w:p w:rsidR="00113ED4" w:rsidRDefault="00113ED4" w:rsidP="00113ED4">
      <w:pPr>
        <w:jc w:val="center"/>
        <w:rPr>
          <w:b/>
          <w:caps/>
        </w:rPr>
      </w:pPr>
    </w:p>
    <w:p w:rsidR="00113ED4" w:rsidRPr="00113ED4" w:rsidRDefault="00113ED4" w:rsidP="00113ED4">
      <w:pPr>
        <w:jc w:val="center"/>
        <w:rPr>
          <w:b/>
          <w:i/>
          <w:caps/>
          <w:color w:val="632423" w:themeColor="accent2" w:themeShade="80"/>
        </w:rPr>
      </w:pPr>
      <w:r w:rsidRPr="00113ED4">
        <w:rPr>
          <w:b/>
          <w:i/>
          <w:caps/>
          <w:color w:val="632423" w:themeColor="accent2" w:themeShade="80"/>
        </w:rPr>
        <w:t>Уважаемые коллеги!</w:t>
      </w:r>
    </w:p>
    <w:p w:rsidR="00113ED4" w:rsidRDefault="00113ED4" w:rsidP="00113ED4">
      <w:pPr>
        <w:ind w:firstLine="720"/>
        <w:jc w:val="both"/>
      </w:pPr>
    </w:p>
    <w:p w:rsidR="00FE28DA" w:rsidRPr="003E7AAF" w:rsidRDefault="00FE28DA" w:rsidP="00FE28DA">
      <w:pPr>
        <w:ind w:firstLine="720"/>
        <w:jc w:val="both"/>
        <w:rPr>
          <w:b/>
        </w:rPr>
      </w:pPr>
      <w:r>
        <w:t>Географический</w:t>
      </w:r>
      <w:r w:rsidRPr="00113ED4">
        <w:t xml:space="preserve"> факульте</w:t>
      </w:r>
      <w:r>
        <w:t>т</w:t>
      </w:r>
      <w:r w:rsidRPr="003E7AAF">
        <w:t xml:space="preserve"> Пермского государственного национального исследовательского университета</w:t>
      </w:r>
      <w:r>
        <w:t xml:space="preserve"> (ПГНИУ)</w:t>
      </w:r>
      <w:r w:rsidRPr="003E7AAF">
        <w:t xml:space="preserve"> приглашает Вас принять участие </w:t>
      </w:r>
      <w:r>
        <w:rPr>
          <w:b/>
        </w:rPr>
        <w:t xml:space="preserve">международной </w:t>
      </w:r>
      <w:r w:rsidRPr="00113ED4">
        <w:rPr>
          <w:b/>
        </w:rPr>
        <w:t>научно-практическ</w:t>
      </w:r>
      <w:r>
        <w:rPr>
          <w:b/>
        </w:rPr>
        <w:t xml:space="preserve">ой конференции </w:t>
      </w:r>
      <w:r w:rsidRPr="00113ED4">
        <w:rPr>
          <w:b/>
        </w:rPr>
        <w:t>«ГЕОГРАФИЯ И РЕГИОН»</w:t>
      </w:r>
      <w:r>
        <w:rPr>
          <w:b/>
        </w:rPr>
        <w:t xml:space="preserve">, </w:t>
      </w:r>
      <w:r w:rsidRPr="00113ED4">
        <w:t>которая состоится</w:t>
      </w:r>
      <w:r>
        <w:rPr>
          <w:b/>
        </w:rPr>
        <w:t xml:space="preserve"> </w:t>
      </w:r>
      <w:r>
        <w:t>в ПГНИУ</w:t>
      </w:r>
      <w:r w:rsidRPr="0089216B">
        <w:t xml:space="preserve"> </w:t>
      </w:r>
      <w:r w:rsidRPr="00BF3389">
        <w:rPr>
          <w:b/>
        </w:rPr>
        <w:t>с</w:t>
      </w:r>
      <w:r w:rsidRPr="00113ED4">
        <w:rPr>
          <w:b/>
        </w:rPr>
        <w:t xml:space="preserve"> 23</w:t>
      </w:r>
      <w:r>
        <w:rPr>
          <w:b/>
        </w:rPr>
        <w:t xml:space="preserve"> по </w:t>
      </w:r>
      <w:r w:rsidRPr="00113ED4">
        <w:rPr>
          <w:b/>
        </w:rPr>
        <w:t>25 сентября 2015г.</w:t>
      </w:r>
    </w:p>
    <w:p w:rsidR="007C128A" w:rsidRDefault="007C128A" w:rsidP="00FE28DA">
      <w:pPr>
        <w:ind w:firstLine="720"/>
        <w:jc w:val="both"/>
      </w:pPr>
    </w:p>
    <w:p w:rsidR="00FE28DA" w:rsidRPr="0089216B" w:rsidRDefault="00FE28DA" w:rsidP="00FE28DA">
      <w:pPr>
        <w:ind w:firstLine="720"/>
        <w:jc w:val="both"/>
        <w:rPr>
          <w:b/>
        </w:rPr>
      </w:pPr>
      <w:r>
        <w:rPr>
          <w:b/>
        </w:rPr>
        <w:t>Секции</w:t>
      </w:r>
      <w:r w:rsidRPr="0089216B">
        <w:rPr>
          <w:b/>
        </w:rPr>
        <w:t xml:space="preserve"> </w:t>
      </w:r>
      <w:r>
        <w:rPr>
          <w:b/>
        </w:rPr>
        <w:t xml:space="preserve">международной </w:t>
      </w:r>
      <w:r w:rsidRPr="00113ED4">
        <w:rPr>
          <w:b/>
        </w:rPr>
        <w:t>научно-практическ</w:t>
      </w:r>
      <w:r>
        <w:rPr>
          <w:b/>
        </w:rPr>
        <w:t xml:space="preserve">ой конференции </w:t>
      </w:r>
      <w:r w:rsidRPr="00113ED4">
        <w:rPr>
          <w:b/>
        </w:rPr>
        <w:t>«ГЕОГРАФИЯ И РЕГИОН»</w:t>
      </w:r>
      <w:r w:rsidRPr="0089216B">
        <w:rPr>
          <w:b/>
        </w:rPr>
        <w:t>:</w:t>
      </w:r>
    </w:p>
    <w:p w:rsidR="00FE28DA" w:rsidRPr="00E053B1" w:rsidRDefault="00FE28DA" w:rsidP="00FE28DA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b/>
          <w:i/>
        </w:rPr>
      </w:pPr>
      <w:r w:rsidRPr="00E053B1">
        <w:rPr>
          <w:b/>
          <w:i/>
        </w:rPr>
        <w:t>Физическая география и ландшафтная экология</w:t>
      </w:r>
      <w:r>
        <w:t xml:space="preserve"> (</w:t>
      </w:r>
      <w:r w:rsidRPr="00410A08">
        <w:t>Копытов</w:t>
      </w:r>
      <w:r>
        <w:t xml:space="preserve"> </w:t>
      </w:r>
      <w:r w:rsidRPr="00410A08">
        <w:t>Сергей Владимирович</w:t>
      </w:r>
      <w:r>
        <w:t>,</w:t>
      </w:r>
      <w:r w:rsidRPr="00410A08">
        <w:t xml:space="preserve"> </w:t>
      </w:r>
      <w:hyperlink r:id="rId7" w:history="1">
        <w:r w:rsidRPr="002A4E20">
          <w:rPr>
            <w:rStyle w:val="a3"/>
          </w:rPr>
          <w:t>physgeogrkaf@yandex.ru</w:t>
        </w:r>
      </w:hyperlink>
      <w:r>
        <w:t>, т.8(342)</w:t>
      </w:r>
      <w:r w:rsidRPr="007D59C7">
        <w:t>239</w:t>
      </w:r>
      <w:r>
        <w:t>6-</w:t>
      </w:r>
      <w:r w:rsidRPr="00113ED4">
        <w:t>441</w:t>
      </w:r>
      <w:r>
        <w:t>)</w:t>
      </w:r>
      <w:r w:rsidRPr="0089216B">
        <w:t>.</w:t>
      </w:r>
    </w:p>
    <w:p w:rsidR="00FE28DA" w:rsidRPr="004C7BEA" w:rsidRDefault="00FE28DA" w:rsidP="00FE28DA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b/>
          <w:i/>
        </w:rPr>
      </w:pPr>
      <w:r w:rsidRPr="004C7BEA">
        <w:rPr>
          <w:b/>
          <w:i/>
        </w:rPr>
        <w:t>Социально-экономическая география</w:t>
      </w:r>
      <w:r>
        <w:t xml:space="preserve"> (</w:t>
      </w:r>
      <w:r w:rsidRPr="00113ED4">
        <w:t>Николаев Роман Сергеевич</w:t>
      </w:r>
      <w:r>
        <w:t xml:space="preserve">, </w:t>
      </w:r>
      <w:hyperlink r:id="rId8" w:history="1">
        <w:r w:rsidRPr="002A4E20">
          <w:rPr>
            <w:rStyle w:val="a3"/>
          </w:rPr>
          <w:t>rroommaa27@mail.ru</w:t>
        </w:r>
      </w:hyperlink>
      <w:r>
        <w:t xml:space="preserve"> т.8(342)</w:t>
      </w:r>
      <w:r w:rsidRPr="007D59C7">
        <w:t>239</w:t>
      </w:r>
      <w:r>
        <w:t>6-496)</w:t>
      </w:r>
    </w:p>
    <w:p w:rsidR="00FE28DA" w:rsidRPr="0089216B" w:rsidRDefault="00FE28DA" w:rsidP="00FE28DA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b/>
          <w:i/>
        </w:rPr>
      </w:pPr>
      <w:r w:rsidRPr="00113ED4">
        <w:rPr>
          <w:b/>
          <w:i/>
        </w:rPr>
        <w:t>Гидрометеорология</w:t>
      </w:r>
      <w:r w:rsidRPr="00113ED4">
        <w:rPr>
          <w:i/>
        </w:rPr>
        <w:t xml:space="preserve"> </w:t>
      </w:r>
      <w:r>
        <w:t xml:space="preserve">(Китаев </w:t>
      </w:r>
      <w:r w:rsidRPr="00113ED4">
        <w:t>Александр Борисович</w:t>
      </w:r>
      <w:r>
        <w:t>,</w:t>
      </w:r>
      <w:r w:rsidRPr="005C75D9">
        <w:t xml:space="preserve"> </w:t>
      </w:r>
      <w:hyperlink r:id="rId9" w:history="1">
        <w:r w:rsidRPr="002A4E20">
          <w:rPr>
            <w:rStyle w:val="a3"/>
          </w:rPr>
          <w:t>hydrology@psu.ru</w:t>
        </w:r>
      </w:hyperlink>
      <w:r>
        <w:t xml:space="preserve"> т.8(342)</w:t>
      </w:r>
      <w:r w:rsidRPr="007D59C7">
        <w:t>239</w:t>
      </w:r>
      <w:r>
        <w:t>6-359)</w:t>
      </w:r>
    </w:p>
    <w:p w:rsidR="00FE28DA" w:rsidRPr="004C7BEA" w:rsidRDefault="00FE28DA" w:rsidP="00FE28DA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b/>
          <w:i/>
        </w:rPr>
      </w:pPr>
      <w:r w:rsidRPr="004C7BEA">
        <w:rPr>
          <w:b/>
          <w:i/>
        </w:rPr>
        <w:t>Экология и природопользование</w:t>
      </w:r>
      <w:r>
        <w:t xml:space="preserve"> (</w:t>
      </w:r>
      <w:proofErr w:type="spellStart"/>
      <w:r>
        <w:t>Гатина</w:t>
      </w:r>
      <w:proofErr w:type="spellEnd"/>
      <w:r>
        <w:t xml:space="preserve"> Евгения Леонидовна,</w:t>
      </w:r>
      <w:r w:rsidRPr="005C75D9">
        <w:t xml:space="preserve"> </w:t>
      </w:r>
      <w:hyperlink r:id="rId10" w:history="1">
        <w:r w:rsidRPr="00424F20">
          <w:rPr>
            <w:rStyle w:val="a3"/>
            <w:lang w:val="en-US"/>
          </w:rPr>
          <w:t>evgeniiagatina</w:t>
        </w:r>
        <w:r w:rsidRPr="00424F20">
          <w:rPr>
            <w:rStyle w:val="a3"/>
          </w:rPr>
          <w:t>@</w:t>
        </w:r>
        <w:r w:rsidRPr="00424F20">
          <w:rPr>
            <w:rStyle w:val="a3"/>
            <w:lang w:val="en-US"/>
          </w:rPr>
          <w:t>gmail</w:t>
        </w:r>
        <w:r w:rsidRPr="00424F20">
          <w:rPr>
            <w:rStyle w:val="a3"/>
          </w:rPr>
          <w:t>.</w:t>
        </w:r>
        <w:r w:rsidRPr="00424F20">
          <w:rPr>
            <w:rStyle w:val="a3"/>
            <w:lang w:val="en-US"/>
          </w:rPr>
          <w:t>com</w:t>
        </w:r>
      </w:hyperlink>
      <w:r>
        <w:t>, т.8(342)</w:t>
      </w:r>
      <w:r w:rsidRPr="007D59C7">
        <w:t>239</w:t>
      </w:r>
      <w:r>
        <w:t>6</w:t>
      </w:r>
      <w:r w:rsidRPr="007D59C7">
        <w:t>-</w:t>
      </w:r>
      <w:r>
        <w:t>487)</w:t>
      </w:r>
    </w:p>
    <w:p w:rsidR="00FE28DA" w:rsidRPr="00BF3389" w:rsidRDefault="00FE28DA" w:rsidP="00FE28DA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b/>
          <w:i/>
        </w:rPr>
      </w:pPr>
      <w:r w:rsidRPr="00113ED4">
        <w:rPr>
          <w:b/>
          <w:i/>
        </w:rPr>
        <w:t>Туризм</w:t>
      </w:r>
      <w:r>
        <w:t xml:space="preserve"> (Фирсова Анастасия Владимировна,</w:t>
      </w:r>
      <w:r w:rsidRPr="005C75D9">
        <w:t xml:space="preserve"> </w:t>
      </w:r>
      <w:hyperlink r:id="rId11" w:history="1">
        <w:r w:rsidRPr="004B5F29">
          <w:rPr>
            <w:rStyle w:val="a3"/>
          </w:rPr>
          <w:t>firssowa@mail.ru</w:t>
        </w:r>
      </w:hyperlink>
      <w:r>
        <w:t xml:space="preserve"> т.8(342)239</w:t>
      </w:r>
      <w:r w:rsidRPr="007D59C7">
        <w:t>6</w:t>
      </w:r>
      <w:r>
        <w:t>-601)</w:t>
      </w:r>
    </w:p>
    <w:p w:rsidR="00FE28DA" w:rsidRPr="007F0171" w:rsidRDefault="00FE28DA" w:rsidP="00FE28DA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b/>
          <w:i/>
        </w:rPr>
      </w:pPr>
      <w:r w:rsidRPr="00113ED4">
        <w:rPr>
          <w:b/>
          <w:i/>
        </w:rPr>
        <w:t xml:space="preserve">Картография и </w:t>
      </w:r>
      <w:proofErr w:type="spellStart"/>
      <w:r w:rsidRPr="00113ED4">
        <w:rPr>
          <w:b/>
          <w:i/>
        </w:rPr>
        <w:t>геоинформатика</w:t>
      </w:r>
      <w:proofErr w:type="spellEnd"/>
      <w:r>
        <w:t xml:space="preserve"> (Гоголева Мария Вячеславовна,</w:t>
      </w:r>
      <w:r w:rsidRPr="005C75D9">
        <w:t xml:space="preserve"> </w:t>
      </w:r>
      <w:hyperlink r:id="rId12" w:history="1">
        <w:r w:rsidRPr="002A4E20">
          <w:rPr>
            <w:rStyle w:val="a3"/>
          </w:rPr>
          <w:t>g</w:t>
        </w:r>
        <w:r w:rsidRPr="002A4E20">
          <w:rPr>
            <w:rStyle w:val="a3"/>
            <w:lang w:val="en-US"/>
          </w:rPr>
          <w:t>hosttin</w:t>
        </w:r>
        <w:r w:rsidRPr="002A4E20">
          <w:rPr>
            <w:rStyle w:val="a3"/>
          </w:rPr>
          <w:t>@</w:t>
        </w:r>
        <w:r w:rsidRPr="002A4E20">
          <w:rPr>
            <w:rStyle w:val="a3"/>
            <w:lang w:val="en-US"/>
          </w:rPr>
          <w:t>mail</w:t>
        </w:r>
        <w:r w:rsidRPr="002A4E20">
          <w:rPr>
            <w:rStyle w:val="a3"/>
          </w:rPr>
          <w:t>.ru</w:t>
        </w:r>
      </w:hyperlink>
      <w:r>
        <w:t xml:space="preserve"> т.8</w:t>
      </w:r>
      <w:r w:rsidRPr="005C75D9">
        <w:t>9091052041</w:t>
      </w:r>
      <w:r>
        <w:t>)</w:t>
      </w:r>
    </w:p>
    <w:p w:rsidR="00FE28DA" w:rsidRDefault="00FE28DA" w:rsidP="00FE28DA">
      <w:pPr>
        <w:pStyle w:val="a6"/>
        <w:ind w:firstLine="709"/>
        <w:jc w:val="both"/>
      </w:pPr>
    </w:p>
    <w:p w:rsidR="00FE28DA" w:rsidRPr="00FE28DA" w:rsidRDefault="00FE28DA" w:rsidP="00FE28DA">
      <w:pPr>
        <w:jc w:val="center"/>
        <w:rPr>
          <w:b/>
          <w:color w:val="632423" w:themeColor="accent2" w:themeShade="80"/>
        </w:rPr>
      </w:pPr>
      <w:r w:rsidRPr="00FE28DA">
        <w:rPr>
          <w:b/>
          <w:color w:val="632423" w:themeColor="accent2" w:themeShade="80"/>
        </w:rPr>
        <w:t>ОРГКОМИТЕТ КОНФЕРЕНЦИИ</w:t>
      </w:r>
    </w:p>
    <w:p w:rsidR="00FE28DA" w:rsidRDefault="00FE28DA" w:rsidP="00FE28DA">
      <w:pPr>
        <w:pStyle w:val="ab"/>
        <w:ind w:firstLine="0"/>
        <w:jc w:val="center"/>
        <w:rPr>
          <w:b/>
          <w:sz w:val="24"/>
          <w:szCs w:val="24"/>
        </w:rPr>
      </w:pPr>
    </w:p>
    <w:p w:rsidR="00FE28DA" w:rsidRDefault="00FE28DA" w:rsidP="00FE28DA">
      <w:pPr>
        <w:pStyle w:val="ab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Президиум конференции</w:t>
      </w:r>
    </w:p>
    <w:tbl>
      <w:tblPr>
        <w:tblW w:w="9288" w:type="dxa"/>
        <w:tblLook w:val="01E0"/>
      </w:tblPr>
      <w:tblGrid>
        <w:gridCol w:w="2628"/>
        <w:gridCol w:w="6660"/>
      </w:tblGrid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Макарихин И.Ю. 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1D1CC2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5B60BA">
              <w:rPr>
                <w:sz w:val="24"/>
                <w:szCs w:val="24"/>
              </w:rPr>
              <w:t>конференции</w:t>
            </w:r>
            <w:r>
              <w:rPr>
                <w:sz w:val="24"/>
                <w:szCs w:val="24"/>
              </w:rPr>
              <w:t>,</w:t>
            </w:r>
            <w:r w:rsidRPr="005B6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ректор</w:t>
            </w:r>
            <w:r w:rsidRPr="006F784E">
              <w:rPr>
                <w:sz w:val="24"/>
                <w:szCs w:val="24"/>
              </w:rPr>
              <w:t xml:space="preserve"> ПГНИУ</w:t>
            </w:r>
            <w:r>
              <w:rPr>
                <w:sz w:val="24"/>
                <w:szCs w:val="24"/>
              </w:rPr>
              <w:t xml:space="preserve">, </w:t>
            </w:r>
            <w:r w:rsidRPr="008409CC">
              <w:rPr>
                <w:sz w:val="24"/>
                <w:szCs w:val="24"/>
              </w:rPr>
              <w:t xml:space="preserve">доктор физико-математических наук, </w:t>
            </w:r>
            <w:r w:rsidR="001D1CC2">
              <w:rPr>
                <w:sz w:val="24"/>
                <w:szCs w:val="24"/>
              </w:rPr>
              <w:t>профессор</w:t>
            </w:r>
            <w:r w:rsidRPr="006F784E">
              <w:rPr>
                <w:sz w:val="24"/>
                <w:szCs w:val="24"/>
              </w:rPr>
              <w:t>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FB48BC">
              <w:rPr>
                <w:caps/>
                <w:sz w:val="24"/>
                <w:szCs w:val="24"/>
              </w:rPr>
              <w:t>Касимов Н.С.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Сопредседатель</w:t>
            </w:r>
            <w:r w:rsidRPr="005B60BA">
              <w:rPr>
                <w:sz w:val="24"/>
                <w:szCs w:val="24"/>
              </w:rPr>
              <w:t xml:space="preserve"> конференции</w:t>
            </w:r>
            <w:r>
              <w:rPr>
                <w:sz w:val="24"/>
                <w:szCs w:val="24"/>
              </w:rPr>
              <w:t>,</w:t>
            </w:r>
            <w:r w:rsidRPr="00C1188F">
              <w:rPr>
                <w:sz w:val="24"/>
                <w:szCs w:val="24"/>
              </w:rPr>
              <w:t xml:space="preserve"> академик Р</w:t>
            </w:r>
            <w:r>
              <w:rPr>
                <w:sz w:val="24"/>
                <w:szCs w:val="24"/>
              </w:rPr>
              <w:t>оссийской академии наук</w:t>
            </w:r>
            <w:r w:rsidRPr="00C1188F">
              <w:rPr>
                <w:sz w:val="24"/>
                <w:szCs w:val="24"/>
              </w:rPr>
              <w:t>, первый вице-президент Р</w:t>
            </w:r>
            <w:r>
              <w:rPr>
                <w:sz w:val="24"/>
                <w:szCs w:val="24"/>
              </w:rPr>
              <w:t>усского географического общества,</w:t>
            </w:r>
            <w:r w:rsidRPr="008409CC">
              <w:rPr>
                <w:sz w:val="24"/>
                <w:szCs w:val="24"/>
              </w:rPr>
              <w:t xml:space="preserve"> доктор</w:t>
            </w:r>
            <w:r>
              <w:rPr>
                <w:sz w:val="24"/>
                <w:szCs w:val="24"/>
              </w:rPr>
              <w:t xml:space="preserve"> географических наук, </w:t>
            </w:r>
            <w:r w:rsidRPr="006F784E">
              <w:rPr>
                <w:sz w:val="24"/>
                <w:szCs w:val="24"/>
              </w:rPr>
              <w:t>профессо</w:t>
            </w:r>
            <w:r>
              <w:rPr>
                <w:sz w:val="24"/>
                <w:szCs w:val="24"/>
              </w:rPr>
              <w:t>р;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Ивенских И.В.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Сопредседатель </w:t>
            </w:r>
            <w:r w:rsidRPr="005B60BA">
              <w:rPr>
                <w:sz w:val="24"/>
                <w:szCs w:val="24"/>
              </w:rPr>
              <w:t>конференции</w:t>
            </w:r>
            <w:r>
              <w:rPr>
                <w:sz w:val="24"/>
                <w:szCs w:val="24"/>
              </w:rPr>
              <w:t>, з</w:t>
            </w:r>
            <w:r w:rsidRPr="008409CC">
              <w:rPr>
                <w:sz w:val="24"/>
                <w:szCs w:val="24"/>
              </w:rPr>
              <w:t>аместитель председателя Правительства</w:t>
            </w:r>
            <w:r>
              <w:rPr>
                <w:sz w:val="24"/>
                <w:szCs w:val="24"/>
              </w:rPr>
              <w:t xml:space="preserve"> Пермского края</w:t>
            </w:r>
            <w:r w:rsidRPr="008409CC">
              <w:rPr>
                <w:sz w:val="24"/>
                <w:szCs w:val="24"/>
              </w:rPr>
              <w:t xml:space="preserve"> по вопросам образования, культуры, спорта и туризма</w:t>
            </w:r>
            <w:r>
              <w:rPr>
                <w:sz w:val="24"/>
                <w:szCs w:val="24"/>
              </w:rPr>
              <w:t>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Зырянов А.И.</w:t>
            </w:r>
            <w:r w:rsidRPr="006F784E"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Сопредседатель </w:t>
            </w:r>
            <w:r w:rsidRPr="005B60BA">
              <w:rPr>
                <w:sz w:val="24"/>
                <w:szCs w:val="24"/>
              </w:rPr>
              <w:t>конференции</w:t>
            </w:r>
            <w:r>
              <w:rPr>
                <w:sz w:val="24"/>
                <w:szCs w:val="24"/>
              </w:rPr>
              <w:t xml:space="preserve">, декан географического факультета </w:t>
            </w:r>
            <w:r w:rsidRPr="006F784E">
              <w:rPr>
                <w:sz w:val="24"/>
                <w:szCs w:val="24"/>
              </w:rPr>
              <w:t>ПГНИУ</w:t>
            </w:r>
            <w:r>
              <w:rPr>
                <w:sz w:val="24"/>
                <w:szCs w:val="24"/>
              </w:rPr>
              <w:t xml:space="preserve">, </w:t>
            </w:r>
            <w:r w:rsidRPr="008409CC">
              <w:rPr>
                <w:sz w:val="24"/>
                <w:szCs w:val="24"/>
              </w:rPr>
              <w:t>доктор</w:t>
            </w:r>
            <w:r>
              <w:rPr>
                <w:sz w:val="24"/>
                <w:szCs w:val="24"/>
              </w:rPr>
              <w:t xml:space="preserve"> географических наук, </w:t>
            </w:r>
            <w:r w:rsidRPr="006F784E">
              <w:rPr>
                <w:sz w:val="24"/>
                <w:szCs w:val="24"/>
              </w:rPr>
              <w:t>профессор;</w:t>
            </w:r>
          </w:p>
        </w:tc>
      </w:tr>
    </w:tbl>
    <w:p w:rsidR="00FE28DA" w:rsidRDefault="00FE28DA" w:rsidP="00FE28DA">
      <w:pPr>
        <w:pStyle w:val="ab"/>
        <w:ind w:firstLine="0"/>
        <w:jc w:val="center"/>
        <w:rPr>
          <w:b/>
          <w:sz w:val="24"/>
          <w:szCs w:val="24"/>
        </w:rPr>
      </w:pPr>
    </w:p>
    <w:p w:rsidR="007C128A" w:rsidRDefault="007C128A" w:rsidP="00FE28DA">
      <w:pPr>
        <w:pStyle w:val="ab"/>
        <w:ind w:firstLine="0"/>
        <w:jc w:val="center"/>
        <w:rPr>
          <w:b/>
          <w:sz w:val="24"/>
          <w:szCs w:val="24"/>
        </w:rPr>
      </w:pPr>
    </w:p>
    <w:p w:rsidR="007C128A" w:rsidRDefault="007C128A" w:rsidP="00FE28DA">
      <w:pPr>
        <w:pStyle w:val="ab"/>
        <w:ind w:firstLine="0"/>
        <w:jc w:val="center"/>
        <w:rPr>
          <w:b/>
          <w:sz w:val="24"/>
          <w:szCs w:val="24"/>
        </w:rPr>
      </w:pPr>
    </w:p>
    <w:p w:rsidR="007C128A" w:rsidRDefault="007C128A" w:rsidP="00FE28DA">
      <w:pPr>
        <w:pStyle w:val="ab"/>
        <w:ind w:firstLine="0"/>
        <w:jc w:val="center"/>
        <w:rPr>
          <w:b/>
          <w:sz w:val="24"/>
          <w:szCs w:val="24"/>
        </w:rPr>
      </w:pPr>
    </w:p>
    <w:p w:rsidR="00FE28DA" w:rsidRPr="00897F8F" w:rsidRDefault="00FE28DA" w:rsidP="00FE28DA">
      <w:pPr>
        <w:pStyle w:val="ab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Программный</w:t>
      </w:r>
      <w:r w:rsidRPr="00897F8F">
        <w:rPr>
          <w:b/>
          <w:sz w:val="24"/>
          <w:szCs w:val="24"/>
        </w:rPr>
        <w:t xml:space="preserve"> комитет </w:t>
      </w:r>
      <w:r>
        <w:rPr>
          <w:b/>
          <w:sz w:val="24"/>
          <w:szCs w:val="24"/>
        </w:rPr>
        <w:t>конференции</w:t>
      </w:r>
      <w:r w:rsidRPr="00897F8F">
        <w:rPr>
          <w:b/>
          <w:sz w:val="24"/>
          <w:szCs w:val="24"/>
        </w:rPr>
        <w:t>:</w:t>
      </w:r>
    </w:p>
    <w:tbl>
      <w:tblPr>
        <w:tblW w:w="9288" w:type="dxa"/>
        <w:tblLook w:val="01E0"/>
      </w:tblPr>
      <w:tblGrid>
        <w:gridCol w:w="2628"/>
        <w:gridCol w:w="6660"/>
      </w:tblGrid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6F784E">
              <w:rPr>
                <w:caps/>
                <w:sz w:val="24"/>
                <w:szCs w:val="24"/>
              </w:rPr>
              <w:t>Бузмаков С.А.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784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6F784E">
              <w:rPr>
                <w:sz w:val="24"/>
                <w:szCs w:val="24"/>
              </w:rPr>
              <w:t xml:space="preserve"> кафедрой биогеоценологии и охраны природы ПГНИ</w:t>
            </w:r>
            <w:r>
              <w:rPr>
                <w:sz w:val="24"/>
                <w:szCs w:val="24"/>
              </w:rPr>
              <w:t xml:space="preserve">У, </w:t>
            </w:r>
            <w:r w:rsidRPr="008409CC">
              <w:rPr>
                <w:sz w:val="24"/>
                <w:szCs w:val="24"/>
              </w:rPr>
              <w:t>доктор</w:t>
            </w:r>
            <w:r>
              <w:rPr>
                <w:sz w:val="24"/>
                <w:szCs w:val="24"/>
              </w:rPr>
              <w:t xml:space="preserve"> географических наук, </w:t>
            </w:r>
            <w:r w:rsidRPr="006F784E">
              <w:rPr>
                <w:sz w:val="24"/>
                <w:szCs w:val="24"/>
              </w:rPr>
              <w:t>профессор;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FB48BC">
              <w:rPr>
                <w:caps/>
                <w:sz w:val="24"/>
                <w:szCs w:val="24"/>
              </w:rPr>
              <w:t>Г. Гартнер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A0F">
              <w:rPr>
                <w:sz w:val="24"/>
                <w:szCs w:val="24"/>
              </w:rPr>
              <w:t xml:space="preserve">резидент Международной картографической ассоциации </w:t>
            </w:r>
            <w:r>
              <w:rPr>
                <w:sz w:val="24"/>
                <w:szCs w:val="24"/>
              </w:rPr>
              <w:t>(Австрия);</w:t>
            </w:r>
          </w:p>
        </w:tc>
      </w:tr>
      <w:tr w:rsidR="00FE28DA" w:rsidRPr="006F784E" w:rsidTr="008D770A">
        <w:trPr>
          <w:trHeight w:val="797"/>
        </w:trPr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FB48BC">
              <w:rPr>
                <w:caps/>
                <w:sz w:val="24"/>
                <w:szCs w:val="24"/>
              </w:rPr>
              <w:t>Гасанов Т.Г.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188F">
              <w:rPr>
                <w:sz w:val="24"/>
                <w:szCs w:val="24"/>
              </w:rPr>
              <w:t>заведующий кафедрой экономической и социальной географии Бакинского государственного университета (Азербайджан)</w:t>
            </w:r>
            <w:r>
              <w:rPr>
                <w:sz w:val="24"/>
                <w:szCs w:val="24"/>
              </w:rPr>
              <w:t xml:space="preserve">, </w:t>
            </w:r>
            <w:r w:rsidRPr="008409CC">
              <w:rPr>
                <w:sz w:val="24"/>
                <w:szCs w:val="24"/>
              </w:rPr>
              <w:t>доктор</w:t>
            </w:r>
            <w:r>
              <w:rPr>
                <w:sz w:val="24"/>
                <w:szCs w:val="24"/>
              </w:rPr>
              <w:t xml:space="preserve"> географических наук</w:t>
            </w:r>
            <w:r w:rsidRPr="00C1188F">
              <w:rPr>
                <w:sz w:val="24"/>
                <w:szCs w:val="24"/>
              </w:rPr>
              <w:t>, профессор</w:t>
            </w:r>
            <w:r w:rsidRPr="006F784E">
              <w:rPr>
                <w:sz w:val="24"/>
                <w:szCs w:val="24"/>
              </w:rPr>
              <w:t>;</w:t>
            </w:r>
          </w:p>
        </w:tc>
      </w:tr>
      <w:tr w:rsidR="00FE28DA" w:rsidRPr="001735CB" w:rsidTr="008D770A">
        <w:tc>
          <w:tcPr>
            <w:tcW w:w="2628" w:type="dxa"/>
          </w:tcPr>
          <w:p w:rsidR="00FE28DA" w:rsidRPr="00E13AA0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  <w:highlight w:val="cyan"/>
              </w:rPr>
            </w:pPr>
            <w:r w:rsidRPr="008409CC">
              <w:rPr>
                <w:caps/>
                <w:sz w:val="24"/>
                <w:szCs w:val="24"/>
              </w:rPr>
              <w:t>Двинских</w:t>
            </w:r>
            <w:r>
              <w:rPr>
                <w:caps/>
                <w:sz w:val="24"/>
                <w:szCs w:val="24"/>
              </w:rPr>
              <w:t xml:space="preserve"> С.А.</w:t>
            </w:r>
          </w:p>
        </w:tc>
        <w:tc>
          <w:tcPr>
            <w:tcW w:w="6660" w:type="dxa"/>
          </w:tcPr>
          <w:p w:rsidR="00FE28DA" w:rsidRPr="001735CB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409CC">
              <w:rPr>
                <w:sz w:val="24"/>
                <w:szCs w:val="24"/>
              </w:rPr>
              <w:t>аведующий кафедрой</w:t>
            </w:r>
            <w:r>
              <w:rPr>
                <w:sz w:val="24"/>
                <w:szCs w:val="24"/>
              </w:rPr>
              <w:t xml:space="preserve"> </w:t>
            </w:r>
            <w:r w:rsidRPr="008409CC">
              <w:rPr>
                <w:sz w:val="24"/>
                <w:szCs w:val="24"/>
              </w:rPr>
              <w:t>гидрологии и охраны водных ресурсов</w:t>
            </w:r>
            <w:r>
              <w:rPr>
                <w:sz w:val="24"/>
                <w:szCs w:val="24"/>
              </w:rPr>
              <w:t xml:space="preserve"> ПГНИУ,  </w:t>
            </w:r>
            <w:r w:rsidRPr="008409CC">
              <w:rPr>
                <w:sz w:val="24"/>
                <w:szCs w:val="24"/>
              </w:rPr>
              <w:t>доктор географических наук, профессор</w:t>
            </w:r>
            <w:r>
              <w:rPr>
                <w:sz w:val="24"/>
                <w:szCs w:val="24"/>
              </w:rPr>
              <w:t>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FB48BC">
              <w:rPr>
                <w:caps/>
                <w:sz w:val="24"/>
                <w:szCs w:val="24"/>
              </w:rPr>
              <w:t xml:space="preserve">Ердавлетов 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FB48BC">
              <w:rPr>
                <w:caps/>
                <w:sz w:val="24"/>
                <w:szCs w:val="24"/>
              </w:rPr>
              <w:t>С.Р.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188F">
              <w:rPr>
                <w:sz w:val="24"/>
                <w:szCs w:val="24"/>
              </w:rPr>
              <w:t xml:space="preserve">профессор Казахского национального университета имени Аль </w:t>
            </w:r>
            <w:proofErr w:type="spellStart"/>
            <w:r w:rsidRPr="00C1188F">
              <w:rPr>
                <w:sz w:val="24"/>
                <w:szCs w:val="24"/>
              </w:rPr>
              <w:t>Фараби</w:t>
            </w:r>
            <w:proofErr w:type="spellEnd"/>
            <w:r w:rsidRPr="00C1188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Казахстан</w:t>
            </w:r>
            <w:r w:rsidRPr="00C1188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8409CC">
              <w:rPr>
                <w:sz w:val="24"/>
                <w:szCs w:val="24"/>
              </w:rPr>
              <w:t>доктор</w:t>
            </w:r>
            <w:r>
              <w:rPr>
                <w:sz w:val="24"/>
                <w:szCs w:val="24"/>
              </w:rPr>
              <w:t xml:space="preserve"> географических наук, </w:t>
            </w:r>
            <w:r w:rsidRPr="006F784E">
              <w:rPr>
                <w:sz w:val="24"/>
                <w:szCs w:val="24"/>
              </w:rPr>
              <w:t>профессор;</w:t>
            </w:r>
          </w:p>
        </w:tc>
      </w:tr>
      <w:tr w:rsidR="00FE28DA" w:rsidRPr="001735CB" w:rsidTr="008D770A">
        <w:tc>
          <w:tcPr>
            <w:tcW w:w="2628" w:type="dxa"/>
          </w:tcPr>
          <w:p w:rsidR="00FE28DA" w:rsidRPr="009D42CB" w:rsidRDefault="00FE28DA" w:rsidP="008D770A">
            <w:pPr>
              <w:pStyle w:val="ab"/>
              <w:tabs>
                <w:tab w:val="left" w:pos="1410"/>
              </w:tabs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8409CC">
              <w:rPr>
                <w:caps/>
                <w:sz w:val="24"/>
                <w:szCs w:val="24"/>
              </w:rPr>
              <w:t xml:space="preserve">Калинин </w:t>
            </w:r>
            <w:r>
              <w:rPr>
                <w:caps/>
                <w:sz w:val="24"/>
                <w:szCs w:val="24"/>
              </w:rPr>
              <w:t>Н.А.</w:t>
            </w:r>
          </w:p>
        </w:tc>
        <w:tc>
          <w:tcPr>
            <w:tcW w:w="6660" w:type="dxa"/>
          </w:tcPr>
          <w:p w:rsidR="00FE28DA" w:rsidRPr="001735CB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409CC">
              <w:rPr>
                <w:sz w:val="24"/>
                <w:szCs w:val="24"/>
              </w:rPr>
              <w:t>аведующий кафедрой</w:t>
            </w:r>
            <w:r>
              <w:rPr>
                <w:sz w:val="24"/>
                <w:szCs w:val="24"/>
              </w:rPr>
              <w:t xml:space="preserve"> </w:t>
            </w:r>
            <w:r w:rsidRPr="008409CC">
              <w:rPr>
                <w:sz w:val="24"/>
                <w:szCs w:val="24"/>
              </w:rPr>
              <w:t>метеорологии и охраны атмосферы</w:t>
            </w:r>
            <w:r>
              <w:rPr>
                <w:sz w:val="24"/>
                <w:szCs w:val="24"/>
              </w:rPr>
              <w:t xml:space="preserve"> ПГНИУ, </w:t>
            </w:r>
            <w:r w:rsidRPr="008409CC">
              <w:rPr>
                <w:sz w:val="24"/>
                <w:szCs w:val="24"/>
              </w:rPr>
              <w:t>доктор географических наук, профессор</w:t>
            </w:r>
            <w:r>
              <w:rPr>
                <w:sz w:val="24"/>
                <w:szCs w:val="24"/>
              </w:rPr>
              <w:t>;</w:t>
            </w:r>
          </w:p>
        </w:tc>
      </w:tr>
      <w:tr w:rsidR="00FE28DA" w:rsidRPr="001735CB" w:rsidTr="008D770A">
        <w:tc>
          <w:tcPr>
            <w:tcW w:w="2628" w:type="dxa"/>
            <w:shd w:val="clear" w:color="auto" w:fill="auto"/>
          </w:tcPr>
          <w:p w:rsidR="00FE28DA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5B60BA">
              <w:rPr>
                <w:caps/>
                <w:sz w:val="24"/>
                <w:szCs w:val="24"/>
              </w:rPr>
              <w:t>КАССИНА Р.А.</w:t>
            </w:r>
          </w:p>
        </w:tc>
        <w:tc>
          <w:tcPr>
            <w:tcW w:w="6660" w:type="dxa"/>
            <w:shd w:val="clear" w:color="auto" w:fill="auto"/>
          </w:tcPr>
          <w:p w:rsidR="00FE28DA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409CC">
              <w:rPr>
                <w:sz w:val="24"/>
                <w:szCs w:val="24"/>
              </w:rPr>
              <w:t xml:space="preserve">инистр </w:t>
            </w:r>
            <w:r>
              <w:rPr>
                <w:sz w:val="24"/>
                <w:szCs w:val="24"/>
              </w:rPr>
              <w:t>образования и науки Пермского края;</w:t>
            </w:r>
          </w:p>
        </w:tc>
      </w:tr>
      <w:tr w:rsidR="00FE28DA" w:rsidRPr="001735CB" w:rsidTr="008D770A">
        <w:tc>
          <w:tcPr>
            <w:tcW w:w="2628" w:type="dxa"/>
          </w:tcPr>
          <w:p w:rsidR="00FE28DA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Х.-Х. </w:t>
            </w:r>
            <w:proofErr w:type="gramStart"/>
            <w:r>
              <w:rPr>
                <w:caps/>
                <w:sz w:val="24"/>
                <w:szCs w:val="24"/>
              </w:rPr>
              <w:t>Листе</w:t>
            </w:r>
            <w:proofErr w:type="gramEnd"/>
          </w:p>
        </w:tc>
        <w:tc>
          <w:tcPr>
            <w:tcW w:w="6660" w:type="dxa"/>
          </w:tcPr>
          <w:p w:rsidR="00FE28DA" w:rsidRPr="00D55BA7" w:rsidRDefault="00FE28DA" w:rsidP="008D770A">
            <w:pPr>
              <w:spacing w:after="120"/>
            </w:pPr>
            <w:r w:rsidRPr="00FB48BC">
              <w:t xml:space="preserve">профессор </w:t>
            </w:r>
            <w:r w:rsidRPr="009C7B2D">
              <w:t>Институт</w:t>
            </w:r>
            <w:r>
              <w:t>а</w:t>
            </w:r>
            <w:r w:rsidRPr="009C7B2D">
              <w:t xml:space="preserve"> им. </w:t>
            </w:r>
            <w:proofErr w:type="spellStart"/>
            <w:r w:rsidRPr="009C7B2D">
              <w:t>Юлиуса</w:t>
            </w:r>
            <w:proofErr w:type="spellEnd"/>
            <w:r w:rsidRPr="009C7B2D">
              <w:t xml:space="preserve"> </w:t>
            </w:r>
            <w:proofErr w:type="spellStart"/>
            <w:r w:rsidRPr="009C7B2D">
              <w:t>Кюна</w:t>
            </w:r>
            <w:proofErr w:type="spellEnd"/>
            <w:r w:rsidRPr="009C7B2D">
              <w:t>, Федеральн</w:t>
            </w:r>
            <w:r>
              <w:t>ого</w:t>
            </w:r>
            <w:r w:rsidRPr="009C7B2D">
              <w:t xml:space="preserve"> институт</w:t>
            </w:r>
            <w:r>
              <w:t>а</w:t>
            </w:r>
            <w:r w:rsidRPr="009C7B2D">
              <w:t xml:space="preserve"> изучения полезных растений (JKI)</w:t>
            </w:r>
            <w:r>
              <w:t xml:space="preserve"> (Германия);</w:t>
            </w:r>
          </w:p>
        </w:tc>
      </w:tr>
      <w:tr w:rsidR="00FE28DA" w:rsidRPr="00897F8F" w:rsidTr="008D770A">
        <w:tc>
          <w:tcPr>
            <w:tcW w:w="2628" w:type="dxa"/>
            <w:shd w:val="clear" w:color="auto" w:fill="auto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8409CC">
              <w:rPr>
                <w:caps/>
                <w:sz w:val="24"/>
                <w:szCs w:val="24"/>
              </w:rPr>
              <w:t xml:space="preserve">ЛЯХ </w:t>
            </w:r>
            <w:r>
              <w:rPr>
                <w:caps/>
                <w:sz w:val="24"/>
                <w:szCs w:val="24"/>
              </w:rPr>
              <w:t>П.А.</w:t>
            </w:r>
          </w:p>
        </w:tc>
        <w:tc>
          <w:tcPr>
            <w:tcW w:w="6660" w:type="dxa"/>
            <w:shd w:val="clear" w:color="auto" w:fill="auto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409CC">
              <w:rPr>
                <w:sz w:val="24"/>
                <w:szCs w:val="24"/>
              </w:rPr>
              <w:t xml:space="preserve">инистр </w:t>
            </w:r>
            <w:r>
              <w:rPr>
                <w:sz w:val="24"/>
                <w:szCs w:val="24"/>
              </w:rPr>
              <w:t>физической культуры и спорта Пермского края;</w:t>
            </w:r>
          </w:p>
        </w:tc>
      </w:tr>
      <w:tr w:rsidR="00FE28DA" w:rsidRPr="001735CB" w:rsidTr="008D770A">
        <w:tc>
          <w:tcPr>
            <w:tcW w:w="2628" w:type="dxa"/>
          </w:tcPr>
          <w:p w:rsidR="00FE28DA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8409CC">
              <w:rPr>
                <w:caps/>
                <w:sz w:val="24"/>
                <w:szCs w:val="24"/>
              </w:rPr>
              <w:t>Назаров</w:t>
            </w:r>
            <w:r>
              <w:rPr>
                <w:caps/>
                <w:sz w:val="24"/>
                <w:szCs w:val="24"/>
              </w:rPr>
              <w:t xml:space="preserve"> Н.Н.</w:t>
            </w:r>
          </w:p>
        </w:tc>
        <w:tc>
          <w:tcPr>
            <w:tcW w:w="6660" w:type="dxa"/>
          </w:tcPr>
          <w:p w:rsidR="00FE28DA" w:rsidRPr="00D55BA7" w:rsidRDefault="00FE28DA" w:rsidP="008D770A">
            <w:pPr>
              <w:spacing w:after="120"/>
            </w:pPr>
            <w:r>
              <w:t>з</w:t>
            </w:r>
            <w:r w:rsidRPr="008409CC">
              <w:t>аведующий кафедрой</w:t>
            </w:r>
            <w:r>
              <w:t xml:space="preserve"> </w:t>
            </w:r>
            <w:r w:rsidRPr="008409CC">
              <w:t>физической географии и ландшафтной экологии</w:t>
            </w:r>
            <w:r>
              <w:t xml:space="preserve"> ПГНИУ, </w:t>
            </w:r>
            <w:r w:rsidRPr="008409CC">
              <w:t>доктор географических наук, профессор</w:t>
            </w:r>
            <w:r>
              <w:t>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FB48BC">
              <w:rPr>
                <w:caps/>
                <w:sz w:val="24"/>
                <w:szCs w:val="24"/>
              </w:rPr>
              <w:t>Дж.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FB48BC">
              <w:rPr>
                <w:caps/>
                <w:sz w:val="24"/>
                <w:szCs w:val="24"/>
              </w:rPr>
              <w:t>Паллот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188F">
              <w:rPr>
                <w:sz w:val="24"/>
                <w:szCs w:val="24"/>
              </w:rPr>
              <w:t>профессор университета Оксфорд (Великобритания)</w:t>
            </w:r>
            <w:r w:rsidRPr="006F784E">
              <w:rPr>
                <w:sz w:val="24"/>
                <w:szCs w:val="24"/>
              </w:rPr>
              <w:t>;</w:t>
            </w:r>
          </w:p>
        </w:tc>
      </w:tr>
      <w:tr w:rsidR="00FE28DA" w:rsidRPr="001735CB" w:rsidTr="008D770A">
        <w:tc>
          <w:tcPr>
            <w:tcW w:w="2628" w:type="dxa"/>
          </w:tcPr>
          <w:p w:rsidR="00FE28DA" w:rsidRPr="00E13AA0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  <w:highlight w:val="cyan"/>
              </w:rPr>
            </w:pPr>
            <w:r>
              <w:rPr>
                <w:caps/>
                <w:sz w:val="24"/>
                <w:szCs w:val="24"/>
              </w:rPr>
              <w:t>Пьянков С.В.</w:t>
            </w:r>
          </w:p>
        </w:tc>
        <w:tc>
          <w:tcPr>
            <w:tcW w:w="6660" w:type="dxa"/>
          </w:tcPr>
          <w:p w:rsidR="00FE28DA" w:rsidRPr="001735CB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409CC">
              <w:rPr>
                <w:sz w:val="24"/>
                <w:szCs w:val="24"/>
              </w:rPr>
              <w:t>аведующий кафедрой</w:t>
            </w:r>
            <w:r>
              <w:rPr>
                <w:sz w:val="24"/>
                <w:szCs w:val="24"/>
              </w:rPr>
              <w:t xml:space="preserve"> </w:t>
            </w:r>
            <w:r w:rsidRPr="008409CC">
              <w:rPr>
                <w:sz w:val="24"/>
                <w:szCs w:val="24"/>
              </w:rPr>
              <w:t xml:space="preserve">картографии и </w:t>
            </w:r>
            <w:proofErr w:type="spellStart"/>
            <w:r w:rsidRPr="008409CC">
              <w:rPr>
                <w:sz w:val="24"/>
                <w:szCs w:val="24"/>
              </w:rPr>
              <w:t>геоинформатики</w:t>
            </w:r>
            <w:proofErr w:type="spellEnd"/>
            <w:r>
              <w:rPr>
                <w:sz w:val="24"/>
                <w:szCs w:val="24"/>
              </w:rPr>
              <w:t xml:space="preserve"> ПГНИУ, </w:t>
            </w:r>
            <w:r w:rsidRPr="008409CC">
              <w:rPr>
                <w:sz w:val="24"/>
                <w:szCs w:val="24"/>
              </w:rPr>
              <w:t>доктор географических наук, профессор</w:t>
            </w:r>
            <w:r>
              <w:rPr>
                <w:sz w:val="24"/>
                <w:szCs w:val="24"/>
              </w:rPr>
              <w:t>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FB48BC">
              <w:rPr>
                <w:caps/>
                <w:sz w:val="24"/>
                <w:szCs w:val="24"/>
              </w:rPr>
              <w:t>Салиев А.С.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8BC">
              <w:rPr>
                <w:sz w:val="24"/>
                <w:szCs w:val="24"/>
              </w:rPr>
              <w:t>профессор кафедры общественной географии и демографии Национального университета Узбекистана имени М.Улугбека (</w:t>
            </w:r>
            <w:r>
              <w:rPr>
                <w:sz w:val="24"/>
                <w:szCs w:val="24"/>
              </w:rPr>
              <w:t>Узбекистан</w:t>
            </w:r>
            <w:r w:rsidRPr="00FB48B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FB48BC">
              <w:rPr>
                <w:sz w:val="24"/>
                <w:szCs w:val="24"/>
              </w:rPr>
              <w:t xml:space="preserve"> </w:t>
            </w:r>
            <w:r w:rsidRPr="008409CC">
              <w:rPr>
                <w:sz w:val="24"/>
                <w:szCs w:val="24"/>
              </w:rPr>
              <w:t>доктор</w:t>
            </w:r>
            <w:r>
              <w:rPr>
                <w:sz w:val="24"/>
                <w:szCs w:val="24"/>
              </w:rPr>
              <w:t xml:space="preserve"> географических наук, </w:t>
            </w:r>
            <w:r w:rsidRPr="006F784E">
              <w:rPr>
                <w:sz w:val="24"/>
                <w:szCs w:val="24"/>
              </w:rPr>
              <w:t>профессор</w:t>
            </w:r>
            <w:r>
              <w:rPr>
                <w:sz w:val="24"/>
                <w:szCs w:val="24"/>
              </w:rPr>
              <w:t>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FB48BC">
              <w:rPr>
                <w:caps/>
                <w:sz w:val="24"/>
                <w:szCs w:val="24"/>
              </w:rPr>
              <w:t>Тикунов В</w:t>
            </w:r>
            <w:r>
              <w:rPr>
                <w:caps/>
                <w:sz w:val="24"/>
                <w:szCs w:val="24"/>
              </w:rPr>
              <w:t>.</w:t>
            </w:r>
            <w:r w:rsidRPr="00FB48BC">
              <w:rPr>
                <w:caps/>
                <w:sz w:val="24"/>
                <w:szCs w:val="24"/>
              </w:rPr>
              <w:t>С</w:t>
            </w:r>
            <w:r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7A0F">
              <w:rPr>
                <w:sz w:val="24"/>
                <w:szCs w:val="24"/>
              </w:rPr>
              <w:t>заведующий лабораторией комплексного картографирования и заведующий региональным центром мировой системы данных географического факультета Московского государственного университета им. М.В. Ломоносова</w:t>
            </w:r>
            <w:r>
              <w:rPr>
                <w:sz w:val="24"/>
                <w:szCs w:val="24"/>
              </w:rPr>
              <w:t xml:space="preserve">, </w:t>
            </w:r>
            <w:r w:rsidRPr="00077A0F">
              <w:rPr>
                <w:sz w:val="24"/>
                <w:szCs w:val="24"/>
              </w:rPr>
              <w:t>доктор географических наук, профессор</w:t>
            </w:r>
            <w:r w:rsidRPr="006F784E">
              <w:rPr>
                <w:sz w:val="24"/>
                <w:szCs w:val="24"/>
              </w:rPr>
              <w:t>;</w:t>
            </w:r>
          </w:p>
        </w:tc>
      </w:tr>
      <w:tr w:rsidR="00FE28DA" w:rsidRPr="006F784E" w:rsidTr="008D770A">
        <w:tc>
          <w:tcPr>
            <w:tcW w:w="2628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FB48BC">
              <w:rPr>
                <w:caps/>
                <w:sz w:val="24"/>
                <w:szCs w:val="24"/>
              </w:rPr>
              <w:t>Топчиев А.Г.</w:t>
            </w:r>
            <w:r>
              <w:rPr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:rsidR="00FE28DA" w:rsidRPr="006F784E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188F">
              <w:rPr>
                <w:sz w:val="24"/>
                <w:szCs w:val="24"/>
              </w:rPr>
              <w:t>заведующий кафедрой экономической и социальной географии Одесского национального университета имени И.И.Мечникова</w:t>
            </w:r>
            <w:r>
              <w:rPr>
                <w:sz w:val="24"/>
                <w:szCs w:val="24"/>
              </w:rPr>
              <w:t xml:space="preserve"> (Украина), </w:t>
            </w:r>
            <w:r w:rsidRPr="008409CC">
              <w:rPr>
                <w:sz w:val="24"/>
                <w:szCs w:val="24"/>
              </w:rPr>
              <w:t>доктор</w:t>
            </w:r>
            <w:r>
              <w:rPr>
                <w:sz w:val="24"/>
                <w:szCs w:val="24"/>
              </w:rPr>
              <w:t xml:space="preserve"> географических наук</w:t>
            </w:r>
            <w:r w:rsidRPr="00C1188F">
              <w:rPr>
                <w:sz w:val="24"/>
                <w:szCs w:val="24"/>
              </w:rPr>
              <w:t>, профессор</w:t>
            </w:r>
            <w:r>
              <w:rPr>
                <w:sz w:val="24"/>
                <w:szCs w:val="24"/>
              </w:rPr>
              <w:t>,</w:t>
            </w:r>
            <w:r w:rsidRPr="00C1188F">
              <w:rPr>
                <w:sz w:val="24"/>
                <w:szCs w:val="24"/>
              </w:rPr>
              <w:t xml:space="preserve"> засл</w:t>
            </w:r>
            <w:r>
              <w:rPr>
                <w:sz w:val="24"/>
                <w:szCs w:val="24"/>
              </w:rPr>
              <w:t>уженный деятель науки и техники Украины</w:t>
            </w:r>
            <w:r w:rsidRPr="006F784E">
              <w:rPr>
                <w:sz w:val="24"/>
                <w:szCs w:val="24"/>
              </w:rPr>
              <w:t>;</w:t>
            </w:r>
          </w:p>
        </w:tc>
      </w:tr>
      <w:tr w:rsidR="00FE28DA" w:rsidRPr="00897F8F" w:rsidTr="008D770A">
        <w:tc>
          <w:tcPr>
            <w:tcW w:w="2628" w:type="dxa"/>
            <w:shd w:val="clear" w:color="auto" w:fill="auto"/>
          </w:tcPr>
          <w:p w:rsidR="00FE28DA" w:rsidRPr="005B60BA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5B60BA">
              <w:rPr>
                <w:caps/>
                <w:sz w:val="24"/>
                <w:szCs w:val="24"/>
              </w:rPr>
              <w:t>ЧЕРЕМУШКИН К.М.</w:t>
            </w:r>
          </w:p>
        </w:tc>
        <w:tc>
          <w:tcPr>
            <w:tcW w:w="6660" w:type="dxa"/>
            <w:shd w:val="clear" w:color="auto" w:fill="auto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Pr="008409CC"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 w:rsidRPr="008409CC">
              <w:rPr>
                <w:sz w:val="24"/>
                <w:szCs w:val="24"/>
              </w:rPr>
              <w:t xml:space="preserve"> </w:t>
            </w:r>
            <w:r w:rsidRPr="007C14E0">
              <w:rPr>
                <w:sz w:val="24"/>
                <w:szCs w:val="24"/>
              </w:rPr>
              <w:t>природных ресурсов, лесного хозяйства и экологии</w:t>
            </w:r>
            <w:r>
              <w:rPr>
                <w:sz w:val="24"/>
                <w:szCs w:val="24"/>
              </w:rPr>
              <w:t xml:space="preserve"> Пермского края;</w:t>
            </w:r>
          </w:p>
        </w:tc>
      </w:tr>
      <w:tr w:rsidR="00FE28DA" w:rsidRPr="001735CB" w:rsidTr="008D770A">
        <w:tc>
          <w:tcPr>
            <w:tcW w:w="2628" w:type="dxa"/>
          </w:tcPr>
          <w:p w:rsidR="00FE28DA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8409CC">
              <w:rPr>
                <w:caps/>
                <w:sz w:val="24"/>
                <w:szCs w:val="24"/>
              </w:rPr>
              <w:t xml:space="preserve">Шарыгин </w:t>
            </w:r>
            <w:r>
              <w:rPr>
                <w:caps/>
                <w:sz w:val="24"/>
                <w:szCs w:val="24"/>
              </w:rPr>
              <w:t>М.Д.</w:t>
            </w:r>
          </w:p>
        </w:tc>
        <w:tc>
          <w:tcPr>
            <w:tcW w:w="6660" w:type="dxa"/>
          </w:tcPr>
          <w:p w:rsidR="00FE28DA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409CC">
              <w:rPr>
                <w:sz w:val="24"/>
                <w:szCs w:val="24"/>
              </w:rPr>
              <w:t>аведующий кафедрой</w:t>
            </w:r>
            <w:r>
              <w:rPr>
                <w:sz w:val="24"/>
                <w:szCs w:val="24"/>
              </w:rPr>
              <w:t xml:space="preserve"> </w:t>
            </w:r>
            <w:r w:rsidRPr="008409CC">
              <w:rPr>
                <w:sz w:val="24"/>
                <w:szCs w:val="24"/>
              </w:rPr>
              <w:t>социально-экономической географии</w:t>
            </w:r>
            <w:r>
              <w:rPr>
                <w:sz w:val="24"/>
                <w:szCs w:val="24"/>
              </w:rPr>
              <w:t xml:space="preserve">, </w:t>
            </w:r>
            <w:r w:rsidRPr="008409CC">
              <w:rPr>
                <w:sz w:val="24"/>
                <w:szCs w:val="24"/>
              </w:rPr>
              <w:t>доктор географических наук</w:t>
            </w:r>
            <w:r>
              <w:rPr>
                <w:sz w:val="24"/>
                <w:szCs w:val="24"/>
              </w:rPr>
              <w:t xml:space="preserve"> ПГНИУ</w:t>
            </w:r>
            <w:r w:rsidRPr="008409CC">
              <w:rPr>
                <w:sz w:val="24"/>
                <w:szCs w:val="24"/>
              </w:rPr>
              <w:t>, профессор,</w:t>
            </w:r>
            <w:r>
              <w:rPr>
                <w:sz w:val="24"/>
                <w:szCs w:val="24"/>
              </w:rPr>
              <w:t xml:space="preserve"> </w:t>
            </w:r>
            <w:r w:rsidRPr="008409CC">
              <w:rPr>
                <w:sz w:val="24"/>
                <w:szCs w:val="24"/>
              </w:rPr>
              <w:t>Заслуженный деятель науки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8409CC">
              <w:rPr>
                <w:sz w:val="24"/>
                <w:szCs w:val="24"/>
              </w:rPr>
              <w:t>Заслуженный профессор ПГУ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C128A" w:rsidRPr="00890C40" w:rsidRDefault="007C128A" w:rsidP="00FE28DA">
      <w:pPr>
        <w:pStyle w:val="ab"/>
        <w:ind w:firstLine="0"/>
        <w:jc w:val="center"/>
        <w:rPr>
          <w:b/>
          <w:sz w:val="16"/>
          <w:szCs w:val="16"/>
        </w:rPr>
      </w:pPr>
    </w:p>
    <w:p w:rsidR="00FE28DA" w:rsidRPr="00897F8F" w:rsidRDefault="00FE28DA" w:rsidP="00FE28DA">
      <w:pPr>
        <w:pStyle w:val="ab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комитет конференции</w:t>
      </w:r>
    </w:p>
    <w:tbl>
      <w:tblPr>
        <w:tblW w:w="9288" w:type="dxa"/>
        <w:tblLook w:val="01E0"/>
      </w:tblPr>
      <w:tblGrid>
        <w:gridCol w:w="2628"/>
        <w:gridCol w:w="6660"/>
      </w:tblGrid>
      <w:tr w:rsidR="00FE28DA" w:rsidRPr="00897F8F" w:rsidTr="008D770A">
        <w:trPr>
          <w:trHeight w:val="567"/>
        </w:trPr>
        <w:tc>
          <w:tcPr>
            <w:tcW w:w="2628" w:type="dxa"/>
          </w:tcPr>
          <w:p w:rsidR="00FE28DA" w:rsidRPr="00897F8F" w:rsidRDefault="00FE28DA" w:rsidP="008D770A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7F8F">
              <w:rPr>
                <w:sz w:val="24"/>
                <w:szCs w:val="24"/>
              </w:rPr>
              <w:t>ГАТИНА Е.Л.</w:t>
            </w:r>
          </w:p>
        </w:tc>
        <w:tc>
          <w:tcPr>
            <w:tcW w:w="6660" w:type="dxa"/>
          </w:tcPr>
          <w:p w:rsidR="00FE28DA" w:rsidRDefault="00FE28DA" w:rsidP="008D770A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ученый секретарь конференции, </w:t>
            </w:r>
          </w:p>
          <w:p w:rsidR="00FE28DA" w:rsidRDefault="00FE28DA" w:rsidP="008D770A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7F8F">
              <w:rPr>
                <w:sz w:val="24"/>
                <w:szCs w:val="24"/>
              </w:rPr>
              <w:t>доцент кафедры биогеоценологии и охраны природы</w:t>
            </w:r>
            <w:r>
              <w:rPr>
                <w:sz w:val="24"/>
                <w:szCs w:val="24"/>
              </w:rPr>
              <w:t xml:space="preserve"> ПГНИУ</w:t>
            </w:r>
            <w:r w:rsidRPr="00897F8F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андидат биологических наук</w:t>
            </w:r>
            <w:r w:rsidRPr="00897F8F">
              <w:rPr>
                <w:sz w:val="24"/>
                <w:szCs w:val="24"/>
              </w:rPr>
              <w:t>;</w:t>
            </w:r>
          </w:p>
          <w:p w:rsidR="00FE28DA" w:rsidRPr="00897F8F" w:rsidRDefault="00FE28DA" w:rsidP="008D770A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E28DA" w:rsidRPr="00897F8F" w:rsidTr="008D770A">
        <w:tc>
          <w:tcPr>
            <w:tcW w:w="2628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7C14E0">
              <w:rPr>
                <w:caps/>
                <w:sz w:val="24"/>
                <w:szCs w:val="24"/>
              </w:rPr>
              <w:lastRenderedPageBreak/>
              <w:t>Китаев</w:t>
            </w:r>
            <w:r>
              <w:rPr>
                <w:caps/>
                <w:sz w:val="24"/>
                <w:szCs w:val="24"/>
              </w:rPr>
              <w:t xml:space="preserve"> А.Б.</w:t>
            </w:r>
          </w:p>
        </w:tc>
        <w:tc>
          <w:tcPr>
            <w:tcW w:w="6660" w:type="dxa"/>
          </w:tcPr>
          <w:p w:rsidR="00FE28DA" w:rsidRPr="00897F8F" w:rsidRDefault="00FE28DA" w:rsidP="008D770A">
            <w:pPr>
              <w:spacing w:after="120"/>
            </w:pPr>
            <w:r w:rsidRPr="007C14E0">
              <w:t>профессор</w:t>
            </w:r>
            <w:r w:rsidRPr="00897F8F">
              <w:t xml:space="preserve"> </w:t>
            </w:r>
            <w:r w:rsidRPr="008409CC">
              <w:t>кафедр</w:t>
            </w:r>
            <w:r>
              <w:t xml:space="preserve">ы </w:t>
            </w:r>
            <w:r w:rsidRPr="008409CC">
              <w:t>гидрологии и охраны водных ресурсов</w:t>
            </w:r>
            <w:r>
              <w:t xml:space="preserve"> ПГНИУ,  к</w:t>
            </w:r>
            <w:r w:rsidRPr="007C14E0">
              <w:rPr>
                <w:color w:val="000000"/>
              </w:rPr>
              <w:t>андидат географических наук</w:t>
            </w:r>
            <w:r>
              <w:rPr>
                <w:color w:val="000000"/>
              </w:rPr>
              <w:t>, д</w:t>
            </w:r>
            <w:r w:rsidRPr="007C14E0">
              <w:rPr>
                <w:color w:val="000000"/>
              </w:rPr>
              <w:t>оцент</w:t>
            </w:r>
            <w:r>
              <w:rPr>
                <w:color w:val="000000"/>
              </w:rPr>
              <w:t>;</w:t>
            </w:r>
          </w:p>
        </w:tc>
      </w:tr>
      <w:tr w:rsidR="00FE28DA" w:rsidRPr="00897F8F" w:rsidTr="008D770A">
        <w:tc>
          <w:tcPr>
            <w:tcW w:w="2628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7C14E0">
              <w:rPr>
                <w:caps/>
                <w:sz w:val="24"/>
                <w:szCs w:val="24"/>
              </w:rPr>
              <w:t>Фирсова А</w:t>
            </w:r>
            <w:r>
              <w:rPr>
                <w:caps/>
                <w:sz w:val="24"/>
                <w:szCs w:val="24"/>
              </w:rPr>
              <w:t>.</w:t>
            </w:r>
            <w:r w:rsidRPr="007C14E0">
              <w:rPr>
                <w:caps/>
                <w:sz w:val="24"/>
                <w:szCs w:val="24"/>
              </w:rPr>
              <w:t>В</w:t>
            </w:r>
            <w:r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14E0">
              <w:rPr>
                <w:sz w:val="24"/>
                <w:szCs w:val="24"/>
              </w:rPr>
              <w:t xml:space="preserve">доцент </w:t>
            </w:r>
            <w:r>
              <w:rPr>
                <w:sz w:val="24"/>
                <w:szCs w:val="24"/>
              </w:rPr>
              <w:t>кафедры туризма ПГНИУ, к</w:t>
            </w:r>
            <w:r w:rsidRPr="007C14E0">
              <w:rPr>
                <w:color w:val="000000"/>
                <w:sz w:val="24"/>
                <w:szCs w:val="24"/>
              </w:rPr>
              <w:t>андидат географических наук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FE28DA" w:rsidRPr="00897F8F" w:rsidTr="008D770A">
        <w:tc>
          <w:tcPr>
            <w:tcW w:w="2628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7C14E0">
              <w:rPr>
                <w:caps/>
                <w:sz w:val="24"/>
                <w:szCs w:val="24"/>
              </w:rPr>
              <w:t>Николаев</w:t>
            </w:r>
            <w:r>
              <w:rPr>
                <w:caps/>
                <w:sz w:val="24"/>
                <w:szCs w:val="24"/>
              </w:rPr>
              <w:t xml:space="preserve"> Р.С.</w:t>
            </w:r>
          </w:p>
        </w:tc>
        <w:tc>
          <w:tcPr>
            <w:tcW w:w="6660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ассистент </w:t>
            </w:r>
            <w:r w:rsidRPr="008409CC">
              <w:rPr>
                <w:sz w:val="24"/>
                <w:szCs w:val="24"/>
              </w:rPr>
              <w:t>кафедр</w:t>
            </w:r>
            <w:r>
              <w:rPr>
                <w:sz w:val="24"/>
                <w:szCs w:val="24"/>
              </w:rPr>
              <w:t xml:space="preserve">ы </w:t>
            </w:r>
            <w:r w:rsidRPr="008409CC">
              <w:rPr>
                <w:sz w:val="24"/>
                <w:szCs w:val="24"/>
              </w:rPr>
              <w:t>социально-экономической географии</w:t>
            </w:r>
            <w:r>
              <w:rPr>
                <w:sz w:val="24"/>
                <w:szCs w:val="24"/>
              </w:rPr>
              <w:t xml:space="preserve"> ПГНИУ, кандидат</w:t>
            </w:r>
            <w:r w:rsidRPr="008409CC">
              <w:rPr>
                <w:sz w:val="24"/>
                <w:szCs w:val="24"/>
              </w:rPr>
              <w:t xml:space="preserve"> географических наук</w:t>
            </w:r>
            <w:r>
              <w:rPr>
                <w:sz w:val="24"/>
                <w:szCs w:val="24"/>
              </w:rPr>
              <w:t>;</w:t>
            </w:r>
          </w:p>
        </w:tc>
      </w:tr>
      <w:tr w:rsidR="00FE28DA" w:rsidRPr="00897F8F" w:rsidTr="008D770A">
        <w:trPr>
          <w:trHeight w:val="315"/>
        </w:trPr>
        <w:tc>
          <w:tcPr>
            <w:tcW w:w="2628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7C14E0">
              <w:rPr>
                <w:caps/>
                <w:sz w:val="24"/>
                <w:szCs w:val="24"/>
              </w:rPr>
              <w:t>Копытов С</w:t>
            </w:r>
            <w:r>
              <w:rPr>
                <w:caps/>
                <w:sz w:val="24"/>
                <w:szCs w:val="24"/>
              </w:rPr>
              <w:t>.В.</w:t>
            </w:r>
          </w:p>
        </w:tc>
        <w:tc>
          <w:tcPr>
            <w:tcW w:w="6660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14E0">
              <w:rPr>
                <w:sz w:val="24"/>
                <w:szCs w:val="24"/>
              </w:rPr>
              <w:t>ассистент</w:t>
            </w:r>
            <w:r w:rsidRPr="008409CC">
              <w:rPr>
                <w:sz w:val="24"/>
                <w:szCs w:val="24"/>
              </w:rPr>
              <w:t xml:space="preserve"> кафедр</w:t>
            </w:r>
            <w:r>
              <w:rPr>
                <w:sz w:val="24"/>
                <w:szCs w:val="24"/>
              </w:rPr>
              <w:t xml:space="preserve">ы </w:t>
            </w:r>
            <w:r w:rsidRPr="008409CC">
              <w:rPr>
                <w:sz w:val="24"/>
                <w:szCs w:val="24"/>
              </w:rPr>
              <w:t>физической географии и ландшафтной экологии</w:t>
            </w:r>
            <w:r>
              <w:rPr>
                <w:sz w:val="24"/>
                <w:szCs w:val="24"/>
              </w:rPr>
              <w:t xml:space="preserve"> ПГНИУ</w:t>
            </w:r>
            <w:r w:rsidRPr="00897F8F">
              <w:rPr>
                <w:sz w:val="24"/>
                <w:szCs w:val="24"/>
              </w:rPr>
              <w:t>;</w:t>
            </w:r>
          </w:p>
        </w:tc>
      </w:tr>
      <w:tr w:rsidR="00FE28DA" w:rsidRPr="00897F8F" w:rsidTr="008D770A">
        <w:tc>
          <w:tcPr>
            <w:tcW w:w="2628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caps/>
                <w:sz w:val="24"/>
                <w:szCs w:val="24"/>
              </w:rPr>
            </w:pPr>
            <w:r w:rsidRPr="007C14E0">
              <w:rPr>
                <w:caps/>
                <w:sz w:val="24"/>
                <w:szCs w:val="24"/>
              </w:rPr>
              <w:t>Гоголева М</w:t>
            </w:r>
            <w:r>
              <w:rPr>
                <w:caps/>
                <w:sz w:val="24"/>
                <w:szCs w:val="24"/>
              </w:rPr>
              <w:t>.</w:t>
            </w:r>
            <w:r w:rsidRPr="007C14E0">
              <w:rPr>
                <w:caps/>
                <w:sz w:val="24"/>
                <w:szCs w:val="24"/>
              </w:rPr>
              <w:t>В</w:t>
            </w:r>
            <w:r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:rsidR="00FE28DA" w:rsidRPr="00897F8F" w:rsidRDefault="00FE28DA" w:rsidP="008D770A">
            <w:pPr>
              <w:pStyle w:val="ab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магистрант </w:t>
            </w:r>
            <w:r w:rsidRPr="007C14E0">
              <w:rPr>
                <w:sz w:val="24"/>
                <w:szCs w:val="24"/>
              </w:rPr>
              <w:t xml:space="preserve">кафедры картографии и </w:t>
            </w:r>
            <w:proofErr w:type="spellStart"/>
            <w:r w:rsidRPr="007C14E0">
              <w:rPr>
                <w:sz w:val="24"/>
                <w:szCs w:val="24"/>
              </w:rPr>
              <w:t>геоинформатики</w:t>
            </w:r>
            <w:proofErr w:type="spellEnd"/>
            <w:r>
              <w:rPr>
                <w:sz w:val="24"/>
                <w:szCs w:val="24"/>
              </w:rPr>
              <w:t xml:space="preserve"> ПГНИУ.</w:t>
            </w:r>
          </w:p>
        </w:tc>
      </w:tr>
    </w:tbl>
    <w:p w:rsidR="00FE28DA" w:rsidRDefault="00FE28DA" w:rsidP="00DE512B">
      <w:pPr>
        <w:spacing w:line="216" w:lineRule="auto"/>
        <w:ind w:firstLine="720"/>
        <w:jc w:val="both"/>
      </w:pPr>
    </w:p>
    <w:p w:rsidR="00FE28DA" w:rsidRPr="00933156" w:rsidRDefault="00FE28DA" w:rsidP="00DE512B">
      <w:pPr>
        <w:pStyle w:val="a6"/>
        <w:spacing w:after="0"/>
        <w:ind w:firstLine="709"/>
        <w:jc w:val="both"/>
        <w:rPr>
          <w:color w:val="000000"/>
        </w:rPr>
      </w:pPr>
      <w:r w:rsidRPr="00933156">
        <w:t xml:space="preserve">К началу работы </w:t>
      </w:r>
      <w:r>
        <w:t>конференции</w:t>
      </w:r>
      <w:r w:rsidRPr="00933156">
        <w:t xml:space="preserve"> будет опубликован </w:t>
      </w:r>
      <w:r>
        <w:t>сборник</w:t>
      </w:r>
      <w:r w:rsidRPr="00933156">
        <w:t xml:space="preserve"> </w:t>
      </w:r>
      <w:r w:rsidRPr="003E7AAF">
        <w:t>«</w:t>
      </w:r>
      <w:r>
        <w:t>География и регион</w:t>
      </w:r>
      <w:r w:rsidRPr="003E7AAF">
        <w:t xml:space="preserve">», </w:t>
      </w:r>
      <w:r w:rsidRPr="00933156">
        <w:t xml:space="preserve">включающий </w:t>
      </w:r>
      <w:r w:rsidRPr="00933156">
        <w:rPr>
          <w:color w:val="000000"/>
        </w:rPr>
        <w:t>материалы д</w:t>
      </w:r>
      <w:smartTag w:uri="urn:schemas-microsoft-com:office:smarttags" w:element="PersonName">
        <w:r w:rsidRPr="00933156">
          <w:rPr>
            <w:color w:val="000000"/>
          </w:rPr>
          <w:t>ок</w:t>
        </w:r>
      </w:smartTag>
      <w:r w:rsidRPr="00933156">
        <w:rPr>
          <w:color w:val="000000"/>
        </w:rPr>
        <w:t xml:space="preserve">ладов участников в виде научных статей. </w:t>
      </w:r>
      <w:r w:rsidR="00DE512B">
        <w:rPr>
          <w:color w:val="000000"/>
        </w:rPr>
        <w:t>С</w:t>
      </w:r>
      <w:r w:rsidR="00DE512B">
        <w:t>борник</w:t>
      </w:r>
      <w:r w:rsidR="00DE512B" w:rsidRPr="00933156">
        <w:t xml:space="preserve"> </w:t>
      </w:r>
      <w:r w:rsidR="00DE512B">
        <w:t xml:space="preserve">будет </w:t>
      </w:r>
      <w:r w:rsidR="00DE512B" w:rsidRPr="00DE512B">
        <w:rPr>
          <w:color w:val="000000"/>
        </w:rPr>
        <w:t>включен в специализированную информационную систему «Российский индекс научного цитирования» (РИНЦ)</w:t>
      </w:r>
      <w:r w:rsidR="00DE512B">
        <w:rPr>
          <w:color w:val="000000"/>
        </w:rPr>
        <w:t>.</w:t>
      </w:r>
    </w:p>
    <w:p w:rsidR="00FE28DA" w:rsidRDefault="00FE28DA" w:rsidP="00DE512B">
      <w:pPr>
        <w:pStyle w:val="a6"/>
        <w:spacing w:after="0"/>
        <w:ind w:firstLine="709"/>
        <w:jc w:val="both"/>
      </w:pPr>
      <w:r>
        <w:t xml:space="preserve">Научные статьи и копии платежных документов должны быть отправлены на электронную почту выбранной секции </w:t>
      </w:r>
      <w:r w:rsidRPr="00DC3751">
        <w:rPr>
          <w:b/>
          <w:color w:val="000000"/>
        </w:rPr>
        <w:t xml:space="preserve">до </w:t>
      </w:r>
      <w:r w:rsidRPr="009C1D79">
        <w:rPr>
          <w:b/>
        </w:rPr>
        <w:t xml:space="preserve">15 </w:t>
      </w:r>
      <w:r>
        <w:rPr>
          <w:b/>
        </w:rPr>
        <w:t>июля</w:t>
      </w:r>
      <w:r w:rsidRPr="009C1D79">
        <w:t xml:space="preserve"> </w:t>
      </w:r>
      <w:r>
        <w:rPr>
          <w:b/>
          <w:color w:val="000000"/>
        </w:rPr>
        <w:t>2015</w:t>
      </w:r>
      <w:r w:rsidRPr="00933156">
        <w:rPr>
          <w:b/>
          <w:color w:val="000000"/>
        </w:rPr>
        <w:t>г.</w:t>
      </w:r>
      <w:r w:rsidRPr="00194AAD">
        <w:t xml:space="preserve"> </w:t>
      </w:r>
    </w:p>
    <w:p w:rsidR="001D1CC2" w:rsidRDefault="001D1CC2" w:rsidP="001D1CC2">
      <w:pPr>
        <w:pStyle w:val="a6"/>
        <w:spacing w:after="0"/>
        <w:jc w:val="center"/>
        <w:rPr>
          <w:b/>
        </w:rPr>
      </w:pPr>
    </w:p>
    <w:p w:rsidR="00FE28DA" w:rsidRDefault="00FE28DA" w:rsidP="00FE28DA">
      <w:pPr>
        <w:pStyle w:val="a6"/>
        <w:spacing w:after="100"/>
        <w:jc w:val="center"/>
        <w:rPr>
          <w:b/>
        </w:rPr>
      </w:pPr>
      <w:r w:rsidRPr="00FA3887">
        <w:rPr>
          <w:b/>
        </w:rPr>
        <w:t>Орг</w:t>
      </w:r>
      <w:r>
        <w:rPr>
          <w:b/>
        </w:rPr>
        <w:t xml:space="preserve">анизационный </w:t>
      </w:r>
      <w:r w:rsidRPr="00FA3887">
        <w:rPr>
          <w:b/>
        </w:rPr>
        <w:t>взнос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2571"/>
        <w:gridCol w:w="3843"/>
      </w:tblGrid>
      <w:tr w:rsidR="00FE28DA" w:rsidRPr="00D9309A" w:rsidTr="008D770A">
        <w:tc>
          <w:tcPr>
            <w:tcW w:w="3207" w:type="dxa"/>
            <w:shd w:val="clear" w:color="auto" w:fill="auto"/>
          </w:tcPr>
          <w:p w:rsidR="00FE28DA" w:rsidRPr="00D9309A" w:rsidRDefault="00FE28DA" w:rsidP="008D770A">
            <w:pPr>
              <w:pStyle w:val="a6"/>
              <w:jc w:val="center"/>
              <w:rPr>
                <w:b/>
              </w:rPr>
            </w:pPr>
            <w:r w:rsidRPr="00D9309A">
              <w:rPr>
                <w:b/>
              </w:rPr>
              <w:t>Статья</w:t>
            </w:r>
          </w:p>
        </w:tc>
        <w:tc>
          <w:tcPr>
            <w:tcW w:w="2571" w:type="dxa"/>
            <w:shd w:val="clear" w:color="auto" w:fill="auto"/>
          </w:tcPr>
          <w:p w:rsidR="00FE28DA" w:rsidRPr="00D9309A" w:rsidRDefault="00FE28DA" w:rsidP="008D770A">
            <w:pPr>
              <w:pStyle w:val="a6"/>
              <w:jc w:val="center"/>
              <w:rPr>
                <w:b/>
              </w:rPr>
            </w:pPr>
            <w:r w:rsidRPr="00D9309A">
              <w:rPr>
                <w:b/>
              </w:rPr>
              <w:t>Сумма (руб.)</w:t>
            </w:r>
          </w:p>
        </w:tc>
        <w:tc>
          <w:tcPr>
            <w:tcW w:w="3843" w:type="dxa"/>
            <w:shd w:val="clear" w:color="auto" w:fill="auto"/>
          </w:tcPr>
          <w:p w:rsidR="00FE28DA" w:rsidRPr="00D9309A" w:rsidRDefault="00FE28DA" w:rsidP="008D770A">
            <w:pPr>
              <w:pStyle w:val="a6"/>
              <w:jc w:val="center"/>
              <w:rPr>
                <w:b/>
              </w:rPr>
            </w:pPr>
            <w:r w:rsidRPr="00D9309A">
              <w:rPr>
                <w:b/>
              </w:rPr>
              <w:t>Примечание</w:t>
            </w:r>
          </w:p>
        </w:tc>
      </w:tr>
      <w:tr w:rsidR="00FE28DA" w:rsidRPr="006754AE" w:rsidTr="008D770A">
        <w:tc>
          <w:tcPr>
            <w:tcW w:w="9621" w:type="dxa"/>
            <w:gridSpan w:val="3"/>
            <w:shd w:val="clear" w:color="auto" w:fill="auto"/>
          </w:tcPr>
          <w:p w:rsidR="00FE28DA" w:rsidRPr="00D9309A" w:rsidRDefault="00FE28DA" w:rsidP="00FE28DA">
            <w:pPr>
              <w:pStyle w:val="a6"/>
              <w:jc w:val="center"/>
              <w:rPr>
                <w:b/>
              </w:rPr>
            </w:pPr>
            <w:r w:rsidRPr="00D9309A">
              <w:rPr>
                <w:b/>
              </w:rPr>
              <w:t xml:space="preserve">Оплата до </w:t>
            </w:r>
            <w:r>
              <w:rPr>
                <w:b/>
              </w:rPr>
              <w:t>15</w:t>
            </w:r>
            <w:r w:rsidRPr="009C1D79">
              <w:rPr>
                <w:b/>
              </w:rPr>
              <w:t xml:space="preserve"> </w:t>
            </w:r>
            <w:r>
              <w:rPr>
                <w:b/>
              </w:rPr>
              <w:t>июля</w:t>
            </w:r>
            <w:r w:rsidRPr="009C1D79">
              <w:t xml:space="preserve"> </w:t>
            </w:r>
            <w:r w:rsidRPr="00D9309A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D9309A">
              <w:rPr>
                <w:b/>
              </w:rPr>
              <w:t xml:space="preserve"> г.</w:t>
            </w:r>
          </w:p>
        </w:tc>
      </w:tr>
      <w:tr w:rsidR="00FE28DA" w:rsidRPr="006754AE" w:rsidTr="008D770A">
        <w:tc>
          <w:tcPr>
            <w:tcW w:w="3207" w:type="dxa"/>
            <w:shd w:val="clear" w:color="auto" w:fill="auto"/>
            <w:vAlign w:val="center"/>
          </w:tcPr>
          <w:p w:rsidR="00FE28DA" w:rsidRPr="006754AE" w:rsidRDefault="00FE28DA" w:rsidP="00FE28DA">
            <w:pPr>
              <w:pStyle w:val="a6"/>
            </w:pPr>
            <w:r>
              <w:t>У</w:t>
            </w:r>
            <w:r w:rsidRPr="006754AE">
              <w:t xml:space="preserve">частие в </w:t>
            </w:r>
            <w:r>
              <w:t>конференции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FE28DA" w:rsidRPr="006754AE" w:rsidRDefault="00FE28DA" w:rsidP="008D770A">
            <w:pPr>
              <w:pStyle w:val="a6"/>
              <w:jc w:val="center"/>
            </w:pPr>
            <w:r>
              <w:t>7</w:t>
            </w:r>
            <w:r w:rsidRPr="006754AE">
              <w:t>00</w:t>
            </w:r>
          </w:p>
        </w:tc>
        <w:tc>
          <w:tcPr>
            <w:tcW w:w="3843" w:type="dxa"/>
            <w:shd w:val="clear" w:color="auto" w:fill="auto"/>
          </w:tcPr>
          <w:p w:rsidR="00FE28DA" w:rsidRDefault="00FE28DA" w:rsidP="008D770A">
            <w:pPr>
              <w:pStyle w:val="a6"/>
              <w:jc w:val="both"/>
            </w:pPr>
            <w:r>
              <w:t>Издание 1 комплекта сборника, раздаточный материал (для очных участников). Пересылка сборника (для заочных участников)</w:t>
            </w:r>
          </w:p>
          <w:p w:rsidR="00FE28DA" w:rsidRPr="006754AE" w:rsidRDefault="00FE28DA" w:rsidP="00FE28DA">
            <w:pPr>
              <w:pStyle w:val="a6"/>
              <w:jc w:val="both"/>
            </w:pPr>
            <w:r>
              <w:t xml:space="preserve">Для получения дополнительных сборников сумма оплаты равна </w:t>
            </w:r>
            <w:proofErr w:type="spellStart"/>
            <w:r>
              <w:t>колич</w:t>
            </w:r>
            <w:proofErr w:type="spellEnd"/>
            <w:r>
              <w:t>. сборников * 700 руб.</w:t>
            </w:r>
          </w:p>
        </w:tc>
      </w:tr>
      <w:tr w:rsidR="00FE28DA" w:rsidRPr="006754AE" w:rsidTr="008D770A">
        <w:tc>
          <w:tcPr>
            <w:tcW w:w="9621" w:type="dxa"/>
            <w:gridSpan w:val="3"/>
            <w:shd w:val="clear" w:color="auto" w:fill="auto"/>
          </w:tcPr>
          <w:p w:rsidR="00FE28DA" w:rsidRPr="00D9309A" w:rsidRDefault="0062103B" w:rsidP="008D770A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Оплата по прибытию в г.</w:t>
            </w:r>
            <w:r w:rsidR="00FE28DA" w:rsidRPr="00D9309A">
              <w:rPr>
                <w:b/>
              </w:rPr>
              <w:t>Пермь</w:t>
            </w:r>
          </w:p>
        </w:tc>
      </w:tr>
      <w:tr w:rsidR="00FE28DA" w:rsidRPr="006754AE" w:rsidTr="008D770A">
        <w:tc>
          <w:tcPr>
            <w:tcW w:w="3207" w:type="dxa"/>
            <w:shd w:val="clear" w:color="auto" w:fill="auto"/>
          </w:tcPr>
          <w:p w:rsidR="00FE28DA" w:rsidRPr="006754AE" w:rsidRDefault="00FE28DA" w:rsidP="008D770A">
            <w:pPr>
              <w:pStyle w:val="a6"/>
              <w:jc w:val="both"/>
            </w:pPr>
            <w:r>
              <w:t>Проживание в санатории-профилактории ПГНИУ (г. Пермь) очных участников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FE28DA" w:rsidRPr="006754AE" w:rsidRDefault="00FE28DA" w:rsidP="008D770A">
            <w:pPr>
              <w:pStyle w:val="a6"/>
              <w:jc w:val="center"/>
            </w:pPr>
            <w:r>
              <w:t>500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FE28DA" w:rsidRPr="006754AE" w:rsidRDefault="00FE28DA" w:rsidP="008D770A">
            <w:pPr>
              <w:pStyle w:val="a6"/>
            </w:pPr>
            <w:r>
              <w:t>За сутки</w:t>
            </w:r>
          </w:p>
        </w:tc>
      </w:tr>
    </w:tbl>
    <w:p w:rsidR="00FE28DA" w:rsidRDefault="00FE28DA" w:rsidP="00FE28DA">
      <w:pPr>
        <w:jc w:val="both"/>
      </w:pPr>
    </w:p>
    <w:p w:rsidR="00FE28DA" w:rsidRDefault="00FE28DA" w:rsidP="00FE28DA">
      <w:pPr>
        <w:ind w:firstLine="709"/>
        <w:jc w:val="both"/>
      </w:pPr>
      <w:r>
        <w:t>Возможно размещение у</w:t>
      </w:r>
      <w:r w:rsidRPr="00FE28DA">
        <w:t>частник</w:t>
      </w:r>
      <w:r>
        <w:t xml:space="preserve">ов конференции </w:t>
      </w:r>
      <w:r w:rsidRPr="00FE28DA">
        <w:t xml:space="preserve">в гостиницах </w:t>
      </w:r>
      <w:r>
        <w:t>г</w:t>
      </w:r>
      <w:proofErr w:type="gramStart"/>
      <w:r>
        <w:t>.П</w:t>
      </w:r>
      <w:proofErr w:type="gramEnd"/>
      <w:r>
        <w:t xml:space="preserve">ерми за свой счет </w:t>
      </w:r>
      <w:r w:rsidRPr="00FE28DA">
        <w:t xml:space="preserve">(цены на </w:t>
      </w:r>
      <w:r>
        <w:t>май</w:t>
      </w:r>
      <w:r w:rsidRPr="00FE28DA">
        <w:t xml:space="preserve"> 2015 г.):</w:t>
      </w:r>
    </w:p>
    <w:p w:rsidR="00FE28DA" w:rsidRDefault="00FE28DA" w:rsidP="00FE28DA">
      <w:pPr>
        <w:ind w:firstLine="709"/>
        <w:jc w:val="both"/>
      </w:pPr>
      <w:r w:rsidRPr="00FE28DA">
        <w:rPr>
          <w:b/>
          <w:i/>
        </w:rPr>
        <w:t>«Урал»</w:t>
      </w:r>
      <w:r w:rsidRPr="00FE28DA">
        <w:t xml:space="preserve"> (г. Пермь</w:t>
      </w:r>
      <w:r>
        <w:t>,</w:t>
      </w:r>
      <w:r w:rsidRPr="00FE28DA">
        <w:t xml:space="preserve"> ул. </w:t>
      </w:r>
      <w:r>
        <w:t>Ленина</w:t>
      </w:r>
      <w:r w:rsidRPr="00FE28DA">
        <w:t xml:space="preserve">, </w:t>
      </w:r>
      <w:r>
        <w:t>58, Тел. (342) 218-62-61</w:t>
      </w:r>
      <w:r w:rsidRPr="00FE28DA">
        <w:t>)</w:t>
      </w:r>
      <w:r>
        <w:t>:</w:t>
      </w:r>
      <w:r w:rsidRPr="00FE28DA">
        <w:t xml:space="preserve"> 2600 руб</w:t>
      </w:r>
      <w:proofErr w:type="gramStart"/>
      <w:r>
        <w:t>.</w:t>
      </w:r>
      <w:r w:rsidRPr="00FE28DA">
        <w:t>(</w:t>
      </w:r>
      <w:proofErr w:type="gramEnd"/>
      <w:r w:rsidRPr="00FE28DA">
        <w:t>завтрак)</w:t>
      </w:r>
      <w:r>
        <w:t xml:space="preserve">, </w:t>
      </w:r>
      <w:r w:rsidRPr="00FE28DA">
        <w:t>3100 руб</w:t>
      </w:r>
      <w:r>
        <w:t>.</w:t>
      </w:r>
      <w:r w:rsidRPr="00FE28DA">
        <w:t xml:space="preserve"> в сутки</w:t>
      </w:r>
      <w:r>
        <w:t xml:space="preserve"> </w:t>
      </w:r>
      <w:r w:rsidRPr="00FE28DA">
        <w:t>(</w:t>
      </w:r>
      <w:proofErr w:type="spellStart"/>
      <w:r w:rsidRPr="00FE28DA">
        <w:t>завтрак+ужин</w:t>
      </w:r>
      <w:proofErr w:type="spellEnd"/>
      <w:r w:rsidRPr="00FE28DA">
        <w:t>) (</w:t>
      </w:r>
      <w:r>
        <w:t>«Стандарт» 1-местный</w:t>
      </w:r>
      <w:r w:rsidRPr="00FE28DA">
        <w:t>); 3400 руб</w:t>
      </w:r>
      <w:r>
        <w:t xml:space="preserve">. </w:t>
      </w:r>
      <w:r w:rsidRPr="00FE28DA">
        <w:t>(завтрак)</w:t>
      </w:r>
      <w:r>
        <w:t xml:space="preserve">, </w:t>
      </w:r>
      <w:r w:rsidRPr="00FE28DA">
        <w:t>4400 руб</w:t>
      </w:r>
      <w:r>
        <w:t xml:space="preserve">. </w:t>
      </w:r>
      <w:r w:rsidRPr="00FE28DA">
        <w:t>(</w:t>
      </w:r>
      <w:proofErr w:type="spellStart"/>
      <w:r w:rsidRPr="00FE28DA">
        <w:t>завтрак+ужин</w:t>
      </w:r>
      <w:proofErr w:type="spellEnd"/>
      <w:r w:rsidRPr="00FE28DA">
        <w:t xml:space="preserve">) </w:t>
      </w:r>
      <w:r>
        <w:t>в сутки («Стандарт» 2-местный</w:t>
      </w:r>
      <w:r w:rsidRPr="00FE28DA">
        <w:t>); 7000 руб</w:t>
      </w:r>
      <w:r>
        <w:t>.</w:t>
      </w:r>
      <w:r w:rsidRPr="00FE28DA">
        <w:t xml:space="preserve"> (завтрак)</w:t>
      </w:r>
      <w:r>
        <w:t>, 77</w:t>
      </w:r>
      <w:r w:rsidRPr="00FE28DA">
        <w:t>00 руб</w:t>
      </w:r>
      <w:r>
        <w:t>.</w:t>
      </w:r>
      <w:r w:rsidRPr="00FE28DA">
        <w:t xml:space="preserve"> (</w:t>
      </w:r>
      <w:proofErr w:type="spellStart"/>
      <w:r w:rsidRPr="00FE28DA">
        <w:t>завтрак+ужин</w:t>
      </w:r>
      <w:proofErr w:type="spellEnd"/>
      <w:r w:rsidRPr="00FE28DA">
        <w:t>) (</w:t>
      </w:r>
      <w:r>
        <w:t>«Люкс»</w:t>
      </w:r>
      <w:r w:rsidRPr="00FE28DA">
        <w:t>).</w:t>
      </w:r>
    </w:p>
    <w:p w:rsidR="00FE28DA" w:rsidRDefault="00FE28DA" w:rsidP="00FE28DA">
      <w:pPr>
        <w:ind w:firstLine="709"/>
        <w:jc w:val="both"/>
      </w:pPr>
      <w:proofErr w:type="gramStart"/>
      <w:r w:rsidRPr="00FE28DA">
        <w:rPr>
          <w:b/>
          <w:i/>
        </w:rPr>
        <w:t>«АМАКС Премьер-отель»</w:t>
      </w:r>
      <w:r>
        <w:t xml:space="preserve"> (</w:t>
      </w:r>
      <w:r w:rsidRPr="00FE28DA">
        <w:t>г. Пермь, ул. Монастырская, д. 43</w:t>
      </w:r>
      <w:r>
        <w:t xml:space="preserve">, Тел. (342) </w:t>
      </w:r>
      <w:r w:rsidRPr="00FE28DA">
        <w:t>220-60-60</w:t>
      </w:r>
      <w:r>
        <w:t>): от 3100 руб. в сутки («Стандарт» 1-местный), от 4000 руб. в сутки («Стандарт» 2-местный), от 5800 руб. («Люкс»).</w:t>
      </w:r>
      <w:proofErr w:type="gramEnd"/>
    </w:p>
    <w:p w:rsidR="00FE28DA" w:rsidRDefault="00FE28DA" w:rsidP="00FE28DA">
      <w:pPr>
        <w:ind w:firstLine="709"/>
        <w:jc w:val="both"/>
      </w:pPr>
    </w:p>
    <w:p w:rsidR="00FE28DA" w:rsidRDefault="00FE28DA" w:rsidP="00FE28DA">
      <w:pPr>
        <w:ind w:firstLine="709"/>
        <w:jc w:val="both"/>
      </w:pPr>
      <w:r>
        <w:t xml:space="preserve">Оплата </w:t>
      </w:r>
      <w:proofErr w:type="spellStart"/>
      <w:r>
        <w:t>оргвзноса</w:t>
      </w:r>
      <w:proofErr w:type="spellEnd"/>
      <w:r>
        <w:t xml:space="preserve"> осуществляется  почтовым переводом</w:t>
      </w:r>
      <w:r w:rsidR="001D1CC2">
        <w:t>:</w:t>
      </w:r>
    </w:p>
    <w:p w:rsidR="00FE28DA" w:rsidRPr="00FE28DA" w:rsidRDefault="00FE28DA" w:rsidP="00FE28DA">
      <w:pPr>
        <w:ind w:firstLine="709"/>
        <w:jc w:val="both"/>
      </w:pPr>
      <w:r>
        <w:t>614000, Россия, г. Пермь, пр</w:t>
      </w:r>
      <w:proofErr w:type="gramStart"/>
      <w:r>
        <w:t>.П</w:t>
      </w:r>
      <w:proofErr w:type="gramEnd"/>
      <w:r>
        <w:t xml:space="preserve">арковый, </w:t>
      </w:r>
      <w:r w:rsidR="00DE512B">
        <w:t>39-67</w:t>
      </w:r>
      <w:r>
        <w:t>,</w:t>
      </w:r>
    </w:p>
    <w:p w:rsidR="00FE28DA" w:rsidRDefault="00FE28DA" w:rsidP="00FE28DA">
      <w:pPr>
        <w:ind w:firstLine="709"/>
        <w:jc w:val="both"/>
      </w:pPr>
      <w:proofErr w:type="spellStart"/>
      <w:r>
        <w:t>Гатиной</w:t>
      </w:r>
      <w:proofErr w:type="spellEnd"/>
      <w:r>
        <w:t xml:space="preserve"> Евгении Леонидовне</w:t>
      </w:r>
      <w:r w:rsidR="001D1CC2">
        <w:t>.</w:t>
      </w:r>
    </w:p>
    <w:p w:rsidR="001D1CC2" w:rsidRDefault="001D1CC2" w:rsidP="00FE28DA">
      <w:pPr>
        <w:ind w:firstLine="709"/>
        <w:jc w:val="both"/>
      </w:pPr>
    </w:p>
    <w:p w:rsidR="001D1CC2" w:rsidRPr="00FE28DA" w:rsidRDefault="001D1CC2" w:rsidP="00FE28DA">
      <w:pPr>
        <w:ind w:firstLine="709"/>
        <w:jc w:val="both"/>
      </w:pPr>
    </w:p>
    <w:p w:rsidR="00FE28DA" w:rsidRPr="009C1D79" w:rsidRDefault="00FE28DA" w:rsidP="00FE28DA">
      <w:pPr>
        <w:spacing w:line="360" w:lineRule="auto"/>
        <w:jc w:val="center"/>
        <w:rPr>
          <w:b/>
        </w:rPr>
      </w:pPr>
      <w:r>
        <w:rPr>
          <w:b/>
        </w:rPr>
        <w:lastRenderedPageBreak/>
        <w:t>Ключевые даты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FE28DA" w:rsidRPr="009C1D79" w:rsidTr="008D770A">
        <w:tc>
          <w:tcPr>
            <w:tcW w:w="3085" w:type="dxa"/>
            <w:shd w:val="clear" w:color="auto" w:fill="auto"/>
          </w:tcPr>
          <w:p w:rsidR="00FE28DA" w:rsidRPr="009C1D79" w:rsidRDefault="00FE28DA" w:rsidP="00FE28DA">
            <w:pPr>
              <w:spacing w:line="360" w:lineRule="auto"/>
              <w:rPr>
                <w:b/>
              </w:rPr>
            </w:pPr>
            <w:r w:rsidRPr="009C1D79">
              <w:rPr>
                <w:b/>
              </w:rPr>
              <w:t xml:space="preserve">до </w:t>
            </w:r>
            <w:r w:rsidRPr="00650B0E">
              <w:rPr>
                <w:b/>
              </w:rPr>
              <w:t xml:space="preserve">15 </w:t>
            </w:r>
            <w:r>
              <w:rPr>
                <w:b/>
              </w:rPr>
              <w:t>июля</w:t>
            </w:r>
          </w:p>
        </w:tc>
        <w:tc>
          <w:tcPr>
            <w:tcW w:w="6486" w:type="dxa"/>
            <w:shd w:val="clear" w:color="auto" w:fill="auto"/>
          </w:tcPr>
          <w:p w:rsidR="00FE28DA" w:rsidRPr="009C1D79" w:rsidRDefault="00FE28DA" w:rsidP="008D770A">
            <w:pPr>
              <w:jc w:val="both"/>
              <w:rPr>
                <w:b/>
              </w:rPr>
            </w:pPr>
            <w:r>
              <w:t xml:space="preserve">Отправка материалов и копий платежных документов на электронную почту выбранной секции </w:t>
            </w:r>
          </w:p>
        </w:tc>
      </w:tr>
      <w:tr w:rsidR="00FE28DA" w:rsidRPr="009C1D79" w:rsidTr="008D770A">
        <w:tc>
          <w:tcPr>
            <w:tcW w:w="3085" w:type="dxa"/>
            <w:shd w:val="clear" w:color="auto" w:fill="auto"/>
          </w:tcPr>
          <w:p w:rsidR="00FE28DA" w:rsidRPr="009C1D79" w:rsidRDefault="00FE28DA" w:rsidP="00FE28D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23 сентября </w:t>
            </w:r>
          </w:p>
        </w:tc>
        <w:tc>
          <w:tcPr>
            <w:tcW w:w="6486" w:type="dxa"/>
            <w:shd w:val="clear" w:color="auto" w:fill="auto"/>
          </w:tcPr>
          <w:p w:rsidR="00FE28DA" w:rsidRPr="009C1D79" w:rsidRDefault="00DE512B" w:rsidP="00FE28DA">
            <w:pPr>
              <w:jc w:val="both"/>
            </w:pPr>
            <w:r>
              <w:t>Регистрация</w:t>
            </w:r>
            <w:r w:rsidR="00FE28DA">
              <w:t xml:space="preserve"> очных участников конференции</w:t>
            </w:r>
          </w:p>
        </w:tc>
      </w:tr>
      <w:tr w:rsidR="00FE28DA" w:rsidRPr="009C1D79" w:rsidTr="008D770A">
        <w:tc>
          <w:tcPr>
            <w:tcW w:w="3085" w:type="dxa"/>
            <w:shd w:val="clear" w:color="auto" w:fill="auto"/>
          </w:tcPr>
          <w:p w:rsidR="00FE28DA" w:rsidRPr="009C1D79" w:rsidRDefault="00FE28DA" w:rsidP="00FE28DA">
            <w:pPr>
              <w:spacing w:line="360" w:lineRule="auto"/>
              <w:rPr>
                <w:b/>
              </w:rPr>
            </w:pPr>
            <w:r>
              <w:rPr>
                <w:b/>
              </w:rPr>
              <w:t>24-25 сентября</w:t>
            </w:r>
          </w:p>
        </w:tc>
        <w:tc>
          <w:tcPr>
            <w:tcW w:w="6486" w:type="dxa"/>
            <w:shd w:val="clear" w:color="auto" w:fill="auto"/>
          </w:tcPr>
          <w:p w:rsidR="00FE28DA" w:rsidRPr="009C1D79" w:rsidRDefault="00FE28DA" w:rsidP="008D770A">
            <w:pPr>
              <w:jc w:val="both"/>
              <w:rPr>
                <w:b/>
              </w:rPr>
            </w:pPr>
            <w:r>
              <w:t>Проведение конференции</w:t>
            </w:r>
          </w:p>
        </w:tc>
      </w:tr>
      <w:tr w:rsidR="00FE28DA" w:rsidRPr="009C1D79" w:rsidTr="008D770A">
        <w:tc>
          <w:tcPr>
            <w:tcW w:w="3085" w:type="dxa"/>
            <w:shd w:val="clear" w:color="auto" w:fill="auto"/>
          </w:tcPr>
          <w:p w:rsidR="00FE28DA" w:rsidRDefault="00DE512B" w:rsidP="008D770A">
            <w:pPr>
              <w:rPr>
                <w:b/>
              </w:rPr>
            </w:pPr>
            <w:r>
              <w:rPr>
                <w:b/>
              </w:rPr>
              <w:t>24-27 сентября</w:t>
            </w:r>
          </w:p>
        </w:tc>
        <w:tc>
          <w:tcPr>
            <w:tcW w:w="6486" w:type="dxa"/>
            <w:shd w:val="clear" w:color="auto" w:fill="auto"/>
          </w:tcPr>
          <w:p w:rsidR="00FE28DA" w:rsidRDefault="00DE512B" w:rsidP="008D770A">
            <w:pPr>
              <w:jc w:val="both"/>
            </w:pPr>
            <w:r>
              <w:t>Фестиваль Пермского отделения Русского географического общества</w:t>
            </w:r>
            <w:r w:rsidR="001D1CC2">
              <w:t xml:space="preserve"> </w:t>
            </w:r>
          </w:p>
        </w:tc>
      </w:tr>
    </w:tbl>
    <w:p w:rsidR="00FE28DA" w:rsidRDefault="00FE28DA" w:rsidP="00FE28DA">
      <w:pPr>
        <w:pStyle w:val="a6"/>
        <w:tabs>
          <w:tab w:val="left" w:pos="851"/>
        </w:tabs>
        <w:jc w:val="both"/>
        <w:rPr>
          <w:bCs/>
        </w:rPr>
      </w:pPr>
    </w:p>
    <w:p w:rsidR="00D104F2" w:rsidRPr="007C128A" w:rsidRDefault="00D104F2" w:rsidP="00D104F2">
      <w:pPr>
        <w:spacing w:before="120" w:line="360" w:lineRule="auto"/>
        <w:jc w:val="center"/>
        <w:rPr>
          <w:b/>
          <w:color w:val="632423" w:themeColor="accent2" w:themeShade="80"/>
        </w:rPr>
      </w:pPr>
      <w:r w:rsidRPr="007C128A">
        <w:rPr>
          <w:b/>
          <w:color w:val="632423" w:themeColor="accent2" w:themeShade="80"/>
        </w:rPr>
        <w:t>ПРАВИЛА ОФОРМЛЕНИЯ МАТЕРИАЛОВ</w:t>
      </w:r>
    </w:p>
    <w:p w:rsidR="00D104F2" w:rsidRPr="00D104F2" w:rsidRDefault="00D104F2" w:rsidP="00D104F2">
      <w:pPr>
        <w:ind w:firstLine="720"/>
        <w:jc w:val="both"/>
      </w:pPr>
      <w:r w:rsidRPr="00D104F2">
        <w:t xml:space="preserve">Объем статьи – не более </w:t>
      </w:r>
      <w:r w:rsidR="00FE28DA">
        <w:t>4</w:t>
      </w:r>
      <w:r w:rsidRPr="00D104F2">
        <w:t>х страниц формата А</w:t>
      </w:r>
      <w:proofErr w:type="gramStart"/>
      <w:r w:rsidRPr="00D104F2">
        <w:t>4</w:t>
      </w:r>
      <w:proofErr w:type="gramEnd"/>
      <w:r w:rsidRPr="00D104F2">
        <w:t>, включая аннотацию, а также рисунки, таблицы и библиографический список, если имеются.</w:t>
      </w:r>
    </w:p>
    <w:p w:rsidR="00D104F2" w:rsidRPr="00D104F2" w:rsidRDefault="00D104F2" w:rsidP="00D104F2">
      <w:pPr>
        <w:numPr>
          <w:ilvl w:val="0"/>
          <w:numId w:val="2"/>
        </w:numPr>
        <w:spacing w:after="200"/>
        <w:ind w:firstLine="360"/>
        <w:jc w:val="both"/>
      </w:pPr>
      <w:r w:rsidRPr="00D104F2">
        <w:t xml:space="preserve">Материалы принимаются в отпечатанном и  электронном видах. Текст набирается в редакторе </w:t>
      </w:r>
      <w:proofErr w:type="spellStart"/>
      <w:r w:rsidRPr="00D104F2">
        <w:t>Word</w:t>
      </w:r>
      <w:proofErr w:type="spellEnd"/>
      <w:r w:rsidRPr="00D104F2">
        <w:t>.</w:t>
      </w:r>
    </w:p>
    <w:p w:rsidR="00D104F2" w:rsidRPr="00D104F2" w:rsidRDefault="00D104F2" w:rsidP="00D104F2">
      <w:pPr>
        <w:numPr>
          <w:ilvl w:val="0"/>
          <w:numId w:val="2"/>
        </w:numPr>
        <w:spacing w:after="200"/>
        <w:ind w:firstLine="360"/>
        <w:jc w:val="both"/>
      </w:pPr>
      <w:r w:rsidRPr="00D104F2">
        <w:t xml:space="preserve">Шрифт – </w:t>
      </w:r>
      <w:r w:rsidRPr="00D104F2">
        <w:rPr>
          <w:lang w:val="en-US"/>
        </w:rPr>
        <w:t>Times</w:t>
      </w:r>
      <w:r w:rsidRPr="00D104F2">
        <w:t xml:space="preserve"> </w:t>
      </w:r>
      <w:r w:rsidRPr="00D104F2">
        <w:rPr>
          <w:lang w:val="en-US"/>
        </w:rPr>
        <w:t>New</w:t>
      </w:r>
      <w:r w:rsidRPr="00D104F2">
        <w:t xml:space="preserve"> </w:t>
      </w:r>
      <w:r w:rsidRPr="00D104F2">
        <w:rPr>
          <w:lang w:val="en-US"/>
        </w:rPr>
        <w:t>Roman</w:t>
      </w:r>
      <w:r w:rsidRPr="00D104F2">
        <w:t xml:space="preserve">, кегль 12, межстрочный интервал одинарный, все поля по </w:t>
      </w:r>
      <w:smartTag w:uri="urn:schemas-microsoft-com:office:smarttags" w:element="metricconverter">
        <w:smartTagPr>
          <w:attr w:name="ProductID" w:val="2 см"/>
        </w:smartTagPr>
        <w:r w:rsidRPr="00D104F2">
          <w:t>2 см</w:t>
        </w:r>
      </w:smartTag>
      <w:r w:rsidRPr="00D104F2">
        <w:t xml:space="preserve">, выравнивание текста по ширине страницы, абзацный отступ 1 см. </w:t>
      </w:r>
      <w:r w:rsidRPr="00D104F2">
        <w:rPr>
          <w:color w:val="000000"/>
        </w:rPr>
        <w:t xml:space="preserve">При необходимости выделения части текста используется </w:t>
      </w:r>
      <w:r w:rsidRPr="00D104F2">
        <w:rPr>
          <w:b/>
          <w:bCs/>
          <w:color w:val="000000"/>
        </w:rPr>
        <w:t>полужирный шрифт</w:t>
      </w:r>
      <w:r w:rsidRPr="00D104F2">
        <w:rPr>
          <w:color w:val="000000"/>
        </w:rPr>
        <w:t xml:space="preserve">, </w:t>
      </w:r>
      <w:r w:rsidRPr="00D104F2">
        <w:rPr>
          <w:i/>
          <w:iCs/>
          <w:color w:val="000000"/>
        </w:rPr>
        <w:t>курсив</w:t>
      </w:r>
      <w:r w:rsidRPr="00D104F2">
        <w:rPr>
          <w:color w:val="000000"/>
        </w:rPr>
        <w:t xml:space="preserve"> и </w:t>
      </w:r>
      <w:r w:rsidRPr="00D104F2">
        <w:rPr>
          <w:color w:val="000000"/>
          <w:u w:val="single"/>
        </w:rPr>
        <w:t>подчеркивание</w:t>
      </w:r>
      <w:r w:rsidRPr="00D104F2">
        <w:rPr>
          <w:color w:val="000000"/>
        </w:rPr>
        <w:t>.</w:t>
      </w:r>
    </w:p>
    <w:p w:rsidR="00D104F2" w:rsidRPr="00D104F2" w:rsidRDefault="00D104F2" w:rsidP="00D104F2">
      <w:pPr>
        <w:numPr>
          <w:ilvl w:val="0"/>
          <w:numId w:val="2"/>
        </w:numPr>
        <w:spacing w:after="200"/>
        <w:ind w:firstLine="360"/>
        <w:jc w:val="both"/>
      </w:pPr>
      <w:r w:rsidRPr="00D104F2">
        <w:t>Автоматическая расстановка переносов НЕ ДОПУСКАЕТСЯ.</w:t>
      </w:r>
    </w:p>
    <w:p w:rsidR="00D104F2" w:rsidRPr="00D104F2" w:rsidRDefault="00D104F2" w:rsidP="00D104F2">
      <w:pPr>
        <w:numPr>
          <w:ilvl w:val="0"/>
          <w:numId w:val="2"/>
        </w:numPr>
        <w:spacing w:after="200"/>
        <w:ind w:firstLine="360"/>
        <w:jc w:val="both"/>
      </w:pPr>
      <w:r w:rsidRPr="00D104F2">
        <w:t>Сноски подстрочные.</w:t>
      </w:r>
    </w:p>
    <w:p w:rsidR="00D104F2" w:rsidRPr="00D104F2" w:rsidRDefault="00D104F2" w:rsidP="00D104F2">
      <w:pPr>
        <w:numPr>
          <w:ilvl w:val="0"/>
          <w:numId w:val="2"/>
        </w:numPr>
        <w:spacing w:after="200"/>
        <w:ind w:firstLine="360"/>
        <w:jc w:val="both"/>
      </w:pPr>
      <w:r w:rsidRPr="00D104F2">
        <w:t>Страницы НЕ нумеруются.</w:t>
      </w:r>
    </w:p>
    <w:p w:rsidR="00D104F2" w:rsidRPr="00D104F2" w:rsidRDefault="00D104F2" w:rsidP="00D104F2">
      <w:pPr>
        <w:numPr>
          <w:ilvl w:val="0"/>
          <w:numId w:val="2"/>
        </w:numPr>
        <w:spacing w:after="200"/>
        <w:ind w:firstLine="360"/>
        <w:jc w:val="both"/>
        <w:rPr>
          <w:b/>
        </w:rPr>
      </w:pPr>
      <w:r w:rsidRPr="00D104F2">
        <w:rPr>
          <w:b/>
          <w:color w:val="000000"/>
        </w:rPr>
        <w:t>Схема компоновки статьи:</w:t>
      </w:r>
    </w:p>
    <w:p w:rsidR="00D104F2" w:rsidRPr="00D104F2" w:rsidRDefault="00D104F2" w:rsidP="00D104F2">
      <w:pPr>
        <w:spacing w:after="200"/>
        <w:ind w:left="360"/>
        <w:jc w:val="both"/>
        <w:rPr>
          <w:b/>
          <w:i/>
        </w:rPr>
      </w:pPr>
      <w:r w:rsidRPr="00D104F2">
        <w:rPr>
          <w:b/>
          <w:i/>
          <w:color w:val="000000"/>
        </w:rPr>
        <w:t xml:space="preserve">Название работы: </w:t>
      </w:r>
    </w:p>
    <w:p w:rsidR="00D104F2" w:rsidRPr="00D104F2" w:rsidRDefault="00D104F2" w:rsidP="00D104F2">
      <w:pPr>
        <w:numPr>
          <w:ilvl w:val="1"/>
          <w:numId w:val="3"/>
        </w:numPr>
        <w:tabs>
          <w:tab w:val="clear" w:pos="1800"/>
          <w:tab w:val="num" w:pos="709"/>
          <w:tab w:val="left" w:pos="1134"/>
        </w:tabs>
        <w:spacing w:after="200"/>
        <w:ind w:left="0" w:firstLine="709"/>
        <w:jc w:val="both"/>
      </w:pPr>
      <w:r w:rsidRPr="00D104F2">
        <w:rPr>
          <w:u w:val="single"/>
        </w:rPr>
        <w:t xml:space="preserve">1-я строка </w:t>
      </w:r>
      <w:r w:rsidRPr="00D104F2">
        <w:t>– индекс УДК. После устанавливается интервал между абзацами 5пт</w:t>
      </w:r>
    </w:p>
    <w:p w:rsidR="00D104F2" w:rsidRPr="00D104F2" w:rsidRDefault="00D104F2" w:rsidP="00D104F2">
      <w:pPr>
        <w:numPr>
          <w:ilvl w:val="1"/>
          <w:numId w:val="3"/>
        </w:numPr>
        <w:tabs>
          <w:tab w:val="clear" w:pos="1800"/>
          <w:tab w:val="num" w:pos="720"/>
          <w:tab w:val="left" w:pos="1134"/>
        </w:tabs>
        <w:spacing w:after="200"/>
        <w:ind w:left="0" w:firstLine="709"/>
        <w:jc w:val="both"/>
      </w:pPr>
      <w:r w:rsidRPr="00D104F2">
        <w:rPr>
          <w:u w:val="single"/>
        </w:rPr>
        <w:t>2-я стр</w:t>
      </w:r>
      <w:smartTag w:uri="urn:schemas-microsoft-com:office:smarttags" w:element="PersonName">
        <w:r w:rsidRPr="00D104F2">
          <w:rPr>
            <w:u w:val="single"/>
          </w:rPr>
          <w:t>ок</w:t>
        </w:r>
      </w:smartTag>
      <w:r w:rsidRPr="00D104F2">
        <w:rPr>
          <w:u w:val="single"/>
        </w:rPr>
        <w:t>а</w:t>
      </w:r>
      <w:r w:rsidRPr="00D104F2">
        <w:t xml:space="preserve"> – Заголов</w:t>
      </w:r>
      <w:smartTag w:uri="urn:schemas-microsoft-com:office:smarttags" w:element="PersonName">
        <w:r w:rsidRPr="00D104F2">
          <w:t>ок</w:t>
        </w:r>
      </w:smartTag>
      <w:r w:rsidRPr="00D104F2">
        <w:t xml:space="preserve"> статьи – жирными прописными (заглавными) буквами (шрифт 10). После устанавливается интервал между абзацами 3пт </w:t>
      </w:r>
    </w:p>
    <w:p w:rsidR="00D104F2" w:rsidRPr="00D104F2" w:rsidRDefault="00D104F2" w:rsidP="00D104F2">
      <w:pPr>
        <w:numPr>
          <w:ilvl w:val="1"/>
          <w:numId w:val="3"/>
        </w:numPr>
        <w:tabs>
          <w:tab w:val="clear" w:pos="1800"/>
          <w:tab w:val="num" w:pos="720"/>
          <w:tab w:val="left" w:pos="1134"/>
        </w:tabs>
        <w:spacing w:after="200"/>
        <w:ind w:left="0" w:firstLine="709"/>
        <w:jc w:val="both"/>
      </w:pPr>
      <w:r w:rsidRPr="00D104F2">
        <w:rPr>
          <w:u w:val="single"/>
        </w:rPr>
        <w:t>3-я стр</w:t>
      </w:r>
      <w:smartTag w:uri="urn:schemas-microsoft-com:office:smarttags" w:element="PersonName">
        <w:r w:rsidRPr="00D104F2">
          <w:rPr>
            <w:u w:val="single"/>
          </w:rPr>
          <w:t>ок</w:t>
        </w:r>
      </w:smartTag>
      <w:r w:rsidRPr="00D104F2">
        <w:rPr>
          <w:u w:val="single"/>
        </w:rPr>
        <w:t>а</w:t>
      </w:r>
      <w:r w:rsidRPr="00D104F2">
        <w:t xml:space="preserve"> – перечень фамилий авторов,</w:t>
      </w:r>
    </w:p>
    <w:p w:rsidR="00D104F2" w:rsidRPr="00D104F2" w:rsidRDefault="00D104F2" w:rsidP="00D104F2">
      <w:pPr>
        <w:numPr>
          <w:ilvl w:val="1"/>
          <w:numId w:val="3"/>
        </w:numPr>
        <w:tabs>
          <w:tab w:val="clear" w:pos="1800"/>
          <w:tab w:val="num" w:pos="720"/>
          <w:tab w:val="left" w:pos="1134"/>
        </w:tabs>
        <w:spacing w:after="200"/>
        <w:ind w:left="0" w:firstLine="709"/>
        <w:jc w:val="both"/>
      </w:pPr>
      <w:r w:rsidRPr="00D104F2">
        <w:rPr>
          <w:u w:val="single"/>
        </w:rPr>
        <w:t>4-я стр</w:t>
      </w:r>
      <w:smartTag w:uri="urn:schemas-microsoft-com:office:smarttags" w:element="PersonName">
        <w:r w:rsidRPr="00D104F2">
          <w:rPr>
            <w:u w:val="single"/>
          </w:rPr>
          <w:t>ок</w:t>
        </w:r>
      </w:smartTag>
      <w:r w:rsidRPr="00D104F2">
        <w:rPr>
          <w:u w:val="single"/>
        </w:rPr>
        <w:t>а</w:t>
      </w:r>
      <w:r w:rsidRPr="00D104F2">
        <w:t xml:space="preserve"> – наименование организации, </w:t>
      </w:r>
      <w:proofErr w:type="gramStart"/>
      <w:r w:rsidRPr="00D104F2">
        <w:t>е</w:t>
      </w:r>
      <w:proofErr w:type="gramEnd"/>
      <w:r w:rsidRPr="00D104F2">
        <w:t>-</w:t>
      </w:r>
      <w:r w:rsidRPr="00D104F2">
        <w:rPr>
          <w:lang w:val="en-US"/>
        </w:rPr>
        <w:t>mail</w:t>
      </w:r>
    </w:p>
    <w:p w:rsidR="00D104F2" w:rsidRPr="00D104F2" w:rsidRDefault="00D104F2" w:rsidP="00D104F2">
      <w:pPr>
        <w:numPr>
          <w:ilvl w:val="1"/>
          <w:numId w:val="3"/>
        </w:numPr>
        <w:tabs>
          <w:tab w:val="clear" w:pos="1800"/>
          <w:tab w:val="num" w:pos="720"/>
          <w:tab w:val="left" w:pos="1134"/>
        </w:tabs>
        <w:spacing w:after="200"/>
        <w:ind w:left="0" w:firstLine="709"/>
        <w:jc w:val="both"/>
      </w:pPr>
      <w:r w:rsidRPr="00D104F2">
        <w:rPr>
          <w:u w:val="single"/>
        </w:rPr>
        <w:t>5-я строка</w:t>
      </w:r>
      <w:r w:rsidRPr="00D104F2">
        <w:t xml:space="preserve"> – научный руководитель (должность, звание, ученая степень, ФИО) (курсив)</w:t>
      </w:r>
    </w:p>
    <w:p w:rsidR="00D104F2" w:rsidRPr="00D104F2" w:rsidRDefault="00D104F2" w:rsidP="00D104F2">
      <w:pPr>
        <w:spacing w:after="200"/>
        <w:ind w:firstLine="426"/>
        <w:jc w:val="both"/>
        <w:rPr>
          <w:b/>
          <w:i/>
          <w:color w:val="000000"/>
        </w:rPr>
      </w:pPr>
      <w:r w:rsidRPr="00D104F2">
        <w:rPr>
          <w:b/>
          <w:i/>
          <w:color w:val="000000"/>
        </w:rPr>
        <w:t>Аннотация и ключевые слова</w:t>
      </w:r>
    </w:p>
    <w:p w:rsidR="00D104F2" w:rsidRPr="00D104F2" w:rsidRDefault="00D104F2" w:rsidP="00D104F2">
      <w:pPr>
        <w:spacing w:after="200"/>
        <w:ind w:firstLine="426"/>
        <w:jc w:val="both"/>
        <w:rPr>
          <w:color w:val="000000"/>
        </w:rPr>
      </w:pPr>
      <w:r w:rsidRPr="00D104F2">
        <w:t xml:space="preserve">Аннотация и ключевые слова на русском языке следуют после названия организации, отделяются интервалом между абзацами 5пт. Оформляются шрифтом – </w:t>
      </w:r>
      <w:proofErr w:type="spellStart"/>
      <w:r w:rsidRPr="00D104F2">
        <w:t>Times</w:t>
      </w:r>
      <w:proofErr w:type="spellEnd"/>
      <w:r w:rsidRPr="00D104F2">
        <w:t xml:space="preserve"> </w:t>
      </w:r>
      <w:proofErr w:type="spellStart"/>
      <w:r w:rsidRPr="00D104F2">
        <w:t>New</w:t>
      </w:r>
      <w:proofErr w:type="spellEnd"/>
      <w:r w:rsidRPr="00D104F2">
        <w:t xml:space="preserve"> </w:t>
      </w:r>
      <w:proofErr w:type="spellStart"/>
      <w:r w:rsidRPr="00D104F2">
        <w:t>Roman</w:t>
      </w:r>
      <w:proofErr w:type="spellEnd"/>
      <w:r w:rsidRPr="00D104F2">
        <w:t>, кегль 10, объем – не более 10 строк. После аннотации и ключевых слов ставится пустая строка.</w:t>
      </w:r>
    </w:p>
    <w:p w:rsidR="00D104F2" w:rsidRPr="00D104F2" w:rsidRDefault="00D104F2" w:rsidP="00D104F2">
      <w:pPr>
        <w:spacing w:after="200"/>
        <w:ind w:firstLine="426"/>
        <w:jc w:val="both"/>
        <w:rPr>
          <w:b/>
          <w:i/>
          <w:color w:val="000000"/>
        </w:rPr>
      </w:pPr>
      <w:r w:rsidRPr="00D104F2">
        <w:rPr>
          <w:b/>
          <w:i/>
          <w:color w:val="000000"/>
        </w:rPr>
        <w:t>Основной текст</w:t>
      </w:r>
    </w:p>
    <w:p w:rsidR="00D104F2" w:rsidRPr="00D104F2" w:rsidRDefault="00D104F2" w:rsidP="00D104F2">
      <w:pPr>
        <w:numPr>
          <w:ilvl w:val="0"/>
          <w:numId w:val="4"/>
        </w:numPr>
        <w:tabs>
          <w:tab w:val="clear" w:pos="720"/>
          <w:tab w:val="left" w:pos="709"/>
        </w:tabs>
        <w:spacing w:after="200"/>
        <w:ind w:firstLine="426"/>
        <w:jc w:val="both"/>
      </w:pPr>
      <w:r w:rsidRPr="00D104F2">
        <w:t>Использование общепринятых сокращений, к которым относятся:</w:t>
      </w:r>
    </w:p>
    <w:p w:rsidR="00D104F2" w:rsidRPr="00D104F2" w:rsidRDefault="00D104F2" w:rsidP="00D104F2">
      <w:pPr>
        <w:numPr>
          <w:ilvl w:val="1"/>
          <w:numId w:val="6"/>
        </w:numPr>
        <w:tabs>
          <w:tab w:val="clear" w:pos="1440"/>
          <w:tab w:val="left" w:pos="709"/>
          <w:tab w:val="left" w:pos="1080"/>
        </w:tabs>
        <w:spacing w:after="200"/>
        <w:ind w:left="0" w:firstLine="709"/>
        <w:jc w:val="both"/>
      </w:pPr>
      <w:r w:rsidRPr="00D104F2">
        <w:t>величин различных п</w:t>
      </w:r>
      <w:smartTag w:uri="urn:schemas-microsoft-com:office:smarttags" w:element="PersonName">
        <w:r w:rsidRPr="00D104F2">
          <w:t>ок</w:t>
        </w:r>
      </w:smartTag>
      <w:r w:rsidRPr="00D104F2">
        <w:t>азателей массы, длины, площади и т.д.;</w:t>
      </w:r>
    </w:p>
    <w:p w:rsidR="00D104F2" w:rsidRPr="00D104F2" w:rsidRDefault="00D104F2" w:rsidP="00D104F2">
      <w:pPr>
        <w:numPr>
          <w:ilvl w:val="1"/>
          <w:numId w:val="6"/>
        </w:numPr>
        <w:tabs>
          <w:tab w:val="clear" w:pos="1440"/>
          <w:tab w:val="left" w:pos="709"/>
          <w:tab w:val="left" w:pos="1080"/>
        </w:tabs>
        <w:spacing w:after="200"/>
        <w:ind w:left="0" w:firstLine="709"/>
        <w:jc w:val="both"/>
      </w:pPr>
      <w:r w:rsidRPr="00D104F2">
        <w:t>экономические, социальные, географические и т.д. п</w:t>
      </w:r>
      <w:smartTag w:uri="urn:schemas-microsoft-com:office:smarttags" w:element="PersonName">
        <w:r w:rsidRPr="00D104F2">
          <w:t>ок</w:t>
        </w:r>
      </w:smartTag>
      <w:r w:rsidRPr="00D104F2">
        <w:t>азатели;</w:t>
      </w:r>
    </w:p>
    <w:p w:rsidR="00D104F2" w:rsidRPr="00D104F2" w:rsidRDefault="00D104F2" w:rsidP="00D104F2">
      <w:pPr>
        <w:numPr>
          <w:ilvl w:val="1"/>
          <w:numId w:val="6"/>
        </w:numPr>
        <w:tabs>
          <w:tab w:val="clear" w:pos="1440"/>
          <w:tab w:val="left" w:pos="709"/>
          <w:tab w:val="left" w:pos="1080"/>
        </w:tabs>
        <w:spacing w:after="200"/>
        <w:ind w:left="0" w:firstLine="709"/>
        <w:jc w:val="both"/>
      </w:pPr>
      <w:r w:rsidRPr="00D104F2">
        <w:lastRenderedPageBreak/>
        <w:t>с</w:t>
      </w:r>
      <w:smartTag w:uri="urn:schemas-microsoft-com:office:smarttags" w:element="PersonName">
        <w:r w:rsidRPr="00D104F2">
          <w:t>ок</w:t>
        </w:r>
      </w:smartTag>
      <w:r w:rsidRPr="00D104F2">
        <w:t>ращение «</w:t>
      </w:r>
      <w:proofErr w:type="gramStart"/>
      <w:r w:rsidRPr="00D104F2">
        <w:t>г</w:t>
      </w:r>
      <w:proofErr w:type="gramEnd"/>
      <w:r w:rsidRPr="00D104F2">
        <w:t xml:space="preserve">.» – «год» обязательно после любого указания цифрами года; «гг.» для временного отрезка в несколько лет. Указывается через пробел от цифры. Например, </w:t>
      </w:r>
      <w:smartTag w:uri="urn:schemas-microsoft-com:office:smarttags" w:element="metricconverter">
        <w:smartTagPr>
          <w:attr w:name="ProductID" w:val="2008 г"/>
        </w:smartTagPr>
        <w:r w:rsidRPr="00D104F2">
          <w:t>2008 г</w:t>
        </w:r>
      </w:smartTag>
      <w:r w:rsidRPr="00D104F2">
        <w:t xml:space="preserve">. и 2008–2010 гг. </w:t>
      </w:r>
    </w:p>
    <w:p w:rsidR="00D104F2" w:rsidRPr="00D104F2" w:rsidRDefault="00D104F2" w:rsidP="00D104F2">
      <w:pPr>
        <w:numPr>
          <w:ilvl w:val="1"/>
          <w:numId w:val="6"/>
        </w:numPr>
        <w:tabs>
          <w:tab w:val="clear" w:pos="1440"/>
          <w:tab w:val="left" w:pos="709"/>
          <w:tab w:val="left" w:pos="1080"/>
        </w:tabs>
        <w:spacing w:after="200"/>
        <w:ind w:left="0" w:firstLine="709"/>
        <w:jc w:val="both"/>
      </w:pPr>
      <w:r w:rsidRPr="00D104F2">
        <w:t xml:space="preserve">знак «%» не отделяется от цифры. </w:t>
      </w:r>
      <w:proofErr w:type="spellStart"/>
      <w:r w:rsidRPr="00D104F2">
        <w:t>Н-р</w:t>
      </w:r>
      <w:proofErr w:type="spellEnd"/>
      <w:r w:rsidRPr="00D104F2">
        <w:t>, 50%.</w:t>
      </w:r>
    </w:p>
    <w:p w:rsidR="00D104F2" w:rsidRPr="00D104F2" w:rsidRDefault="00D104F2" w:rsidP="00D104F2">
      <w:pPr>
        <w:numPr>
          <w:ilvl w:val="1"/>
          <w:numId w:val="6"/>
        </w:numPr>
        <w:tabs>
          <w:tab w:val="clear" w:pos="1440"/>
          <w:tab w:val="left" w:pos="709"/>
          <w:tab w:val="left" w:pos="1080"/>
        </w:tabs>
        <w:spacing w:after="200"/>
        <w:ind w:left="0" w:firstLine="709"/>
        <w:jc w:val="both"/>
      </w:pPr>
      <w:r w:rsidRPr="00D104F2">
        <w:t>при перечислении использовать либо нумерованный (только буквы или только цифры), либо маркированный (только ТИРЕ</w:t>
      </w:r>
      <w:proofErr w:type="gramStart"/>
      <w:r w:rsidRPr="00D104F2">
        <w:t xml:space="preserve"> «–») </w:t>
      </w:r>
      <w:proofErr w:type="gramEnd"/>
      <w:r w:rsidRPr="00D104F2">
        <w:t>спис</w:t>
      </w:r>
      <w:smartTag w:uri="urn:schemas-microsoft-com:office:smarttags" w:element="PersonName">
        <w:r w:rsidRPr="00D104F2">
          <w:t>ок</w:t>
        </w:r>
      </w:smartTag>
      <w:r w:rsidRPr="00D104F2">
        <w:t xml:space="preserve">. </w:t>
      </w:r>
    </w:p>
    <w:p w:rsidR="00D104F2" w:rsidRPr="00D104F2" w:rsidRDefault="00D104F2" w:rsidP="00D104F2">
      <w:pPr>
        <w:numPr>
          <w:ilvl w:val="0"/>
          <w:numId w:val="5"/>
        </w:numPr>
        <w:tabs>
          <w:tab w:val="clear" w:pos="1440"/>
          <w:tab w:val="left" w:pos="709"/>
          <w:tab w:val="left" w:pos="1080"/>
        </w:tabs>
        <w:spacing w:after="200"/>
        <w:ind w:left="0" w:firstLine="709"/>
        <w:jc w:val="both"/>
      </w:pPr>
      <w:r w:rsidRPr="00D104F2">
        <w:rPr>
          <w:b/>
          <w:i/>
        </w:rPr>
        <w:t>Рекомендуется</w:t>
      </w:r>
      <w:r w:rsidRPr="00D104F2">
        <w:t xml:space="preserve"> использовать только один тип кавычек</w:t>
      </w:r>
      <w:proofErr w:type="gramStart"/>
      <w:r w:rsidRPr="00D104F2">
        <w:t xml:space="preserve"> (« »). </w:t>
      </w:r>
      <w:proofErr w:type="gramEnd"/>
      <w:r w:rsidRPr="00D104F2">
        <w:rPr>
          <w:b/>
          <w:i/>
        </w:rPr>
        <w:t>Необходимо</w:t>
      </w:r>
      <w:r w:rsidRPr="00D104F2">
        <w:t xml:space="preserve"> различать дефис, грамматический знак (-), и тире, синтаксический знак (–). При записи десятичных дробей </w:t>
      </w:r>
      <w:r w:rsidRPr="00D104F2">
        <w:rPr>
          <w:b/>
          <w:i/>
        </w:rPr>
        <w:t>необходимо</w:t>
      </w:r>
      <w:r w:rsidRPr="00D104F2">
        <w:t xml:space="preserve"> ставить запятую (а не точку).</w:t>
      </w:r>
    </w:p>
    <w:p w:rsidR="00D104F2" w:rsidRPr="00D104F2" w:rsidRDefault="00D104F2" w:rsidP="00D104F2">
      <w:pPr>
        <w:numPr>
          <w:ilvl w:val="0"/>
          <w:numId w:val="5"/>
        </w:numPr>
        <w:tabs>
          <w:tab w:val="num" w:pos="709"/>
        </w:tabs>
        <w:spacing w:after="200"/>
        <w:ind w:hanging="1014"/>
        <w:jc w:val="both"/>
      </w:pPr>
      <w:r w:rsidRPr="00D104F2">
        <w:t>Все аббревиатуры в статье должны быть расшифрованы.</w:t>
      </w:r>
    </w:p>
    <w:p w:rsidR="00D104F2" w:rsidRPr="00D104F2" w:rsidRDefault="00D104F2" w:rsidP="00D104F2">
      <w:pPr>
        <w:numPr>
          <w:ilvl w:val="0"/>
          <w:numId w:val="5"/>
        </w:numPr>
        <w:tabs>
          <w:tab w:val="num" w:pos="709"/>
        </w:tabs>
        <w:spacing w:after="200"/>
        <w:ind w:firstLine="426"/>
        <w:jc w:val="both"/>
      </w:pPr>
      <w:r w:rsidRPr="00D104F2">
        <w:t xml:space="preserve">Иллюстрации (только черно-белые рисунки, диаграммы, графики, фотографии) должны быть пригодны для непосредственного воспроизведения, их объем не должен превышать 1/4 объема статьи. </w:t>
      </w:r>
      <w:r w:rsidRPr="00D104F2">
        <w:rPr>
          <w:color w:val="000000"/>
          <w:spacing w:val="1"/>
        </w:rPr>
        <w:t xml:space="preserve">Названия рисунков </w:t>
      </w:r>
      <w:r w:rsidRPr="00D104F2">
        <w:rPr>
          <w:bCs/>
          <w:color w:val="000000"/>
          <w:spacing w:val="1"/>
        </w:rPr>
        <w:t>и ус</w:t>
      </w:r>
      <w:r w:rsidRPr="00D104F2">
        <w:rPr>
          <w:bCs/>
          <w:color w:val="000000"/>
          <w:spacing w:val="4"/>
        </w:rPr>
        <w:t xml:space="preserve">ловные </w:t>
      </w:r>
      <w:r w:rsidRPr="00D104F2">
        <w:rPr>
          <w:color w:val="000000"/>
          <w:spacing w:val="4"/>
        </w:rPr>
        <w:t xml:space="preserve">обозначения к ним должны быть напечатаны ниже рисунка. </w:t>
      </w:r>
      <w:r w:rsidRPr="00D104F2">
        <w:t xml:space="preserve">Подписи к рисункам набираются </w:t>
      </w:r>
      <w:r w:rsidRPr="00D104F2">
        <w:rPr>
          <w:b/>
        </w:rPr>
        <w:t>жирными буквами</w:t>
      </w:r>
      <w:r w:rsidRPr="00D104F2">
        <w:t>, шрифтом 10. Цифровые и буквенные надписи в рисунке должны иметь размер букв не меньше шрифта 10.</w:t>
      </w:r>
    </w:p>
    <w:p w:rsidR="00D104F2" w:rsidRPr="00D104F2" w:rsidRDefault="00D104F2" w:rsidP="00D104F2">
      <w:pPr>
        <w:numPr>
          <w:ilvl w:val="0"/>
          <w:numId w:val="5"/>
        </w:numPr>
        <w:tabs>
          <w:tab w:val="num" w:pos="709"/>
        </w:tabs>
        <w:ind w:firstLine="426"/>
        <w:jc w:val="both"/>
      </w:pPr>
      <w:r w:rsidRPr="00D104F2">
        <w:t xml:space="preserve">Таблицы  набираются шрифтом 10. Заголовки таблиц печатаются </w:t>
      </w:r>
      <w:r w:rsidRPr="00D104F2">
        <w:rPr>
          <w:b/>
        </w:rPr>
        <w:t>жирным шрифтом</w:t>
      </w:r>
      <w:r w:rsidRPr="00D104F2">
        <w:t xml:space="preserve">. Шапка таблиц набирается </w:t>
      </w:r>
      <w:r w:rsidRPr="00D104F2">
        <w:rPr>
          <w:i/>
        </w:rPr>
        <w:t>курсивом</w:t>
      </w:r>
      <w:r w:rsidRPr="00D104F2">
        <w:t>.</w:t>
      </w:r>
    </w:p>
    <w:p w:rsidR="00D104F2" w:rsidRPr="00D104F2" w:rsidRDefault="00D104F2" w:rsidP="00D104F2">
      <w:pPr>
        <w:jc w:val="both"/>
      </w:pPr>
    </w:p>
    <w:p w:rsidR="00D104F2" w:rsidRPr="00D104F2" w:rsidRDefault="00D104F2" w:rsidP="00D104F2">
      <w:pPr>
        <w:numPr>
          <w:ilvl w:val="0"/>
          <w:numId w:val="5"/>
        </w:numPr>
        <w:tabs>
          <w:tab w:val="num" w:pos="709"/>
        </w:tabs>
        <w:spacing w:after="200"/>
        <w:ind w:firstLine="426"/>
        <w:jc w:val="both"/>
      </w:pPr>
      <w:r w:rsidRPr="00D104F2">
        <w:t xml:space="preserve">Допускается размещение картографического материала (карта должна быть в виде скомпонованного рисунка, без дополнительных графических, табличных и текстовых символов на самом изображении). Название карты должно быть подписано внизу изображения без отступов </w:t>
      </w:r>
      <w:r w:rsidRPr="00D104F2">
        <w:rPr>
          <w:b/>
        </w:rPr>
        <w:t>жирный, шрифт 10</w:t>
      </w:r>
      <w:r w:rsidRPr="00D104F2">
        <w:t xml:space="preserve">. </w:t>
      </w:r>
    </w:p>
    <w:p w:rsidR="00D104F2" w:rsidRPr="00D104F2" w:rsidRDefault="00D104F2" w:rsidP="00D104F2">
      <w:pPr>
        <w:ind w:firstLine="720"/>
        <w:jc w:val="both"/>
        <w:rPr>
          <w:color w:val="000000"/>
        </w:rPr>
      </w:pPr>
      <w:r w:rsidRPr="00D104F2">
        <w:rPr>
          <w:b/>
          <w:i/>
          <w:color w:val="000000"/>
        </w:rPr>
        <w:t>Библиографический список</w:t>
      </w:r>
      <w:r w:rsidRPr="00D104F2">
        <w:rPr>
          <w:color w:val="000000"/>
        </w:rPr>
        <w:t xml:space="preserve"> </w:t>
      </w:r>
    </w:p>
    <w:p w:rsidR="00D104F2" w:rsidRPr="00D104F2" w:rsidRDefault="00D104F2" w:rsidP="00D104F2">
      <w:pPr>
        <w:ind w:firstLine="720"/>
        <w:jc w:val="both"/>
        <w:rPr>
          <w:color w:val="000000"/>
        </w:rPr>
      </w:pPr>
    </w:p>
    <w:p w:rsidR="00D104F2" w:rsidRPr="00D104F2" w:rsidRDefault="00D104F2" w:rsidP="00D104F2">
      <w:pPr>
        <w:ind w:firstLine="720"/>
        <w:jc w:val="both"/>
      </w:pPr>
      <w:r w:rsidRPr="00D104F2">
        <w:t>Библиографический список формируется в алфавитном порядке.</w:t>
      </w:r>
    </w:p>
    <w:p w:rsidR="00D104F2" w:rsidRPr="00D104F2" w:rsidRDefault="00D104F2" w:rsidP="00D104F2">
      <w:pPr>
        <w:tabs>
          <w:tab w:val="num" w:pos="1429"/>
        </w:tabs>
        <w:spacing w:after="200"/>
        <w:ind w:firstLine="709"/>
        <w:jc w:val="both"/>
        <w:rPr>
          <w:color w:val="000000"/>
        </w:rPr>
      </w:pPr>
      <w:r w:rsidRPr="00D104F2">
        <w:rPr>
          <w:color w:val="000000"/>
        </w:rPr>
        <w:t xml:space="preserve">Отделяется от основного текста интервалом между абзацами 5пт, далее следует строка  </w:t>
      </w:r>
      <w:r w:rsidRPr="00D104F2">
        <w:rPr>
          <w:b/>
          <w:i/>
          <w:color w:val="000000"/>
        </w:rPr>
        <w:t>Библиографический список</w:t>
      </w:r>
      <w:r w:rsidRPr="00D104F2">
        <w:rPr>
          <w:color w:val="000000"/>
        </w:rPr>
        <w:t xml:space="preserve"> (жирный курсив).</w:t>
      </w:r>
    </w:p>
    <w:p w:rsidR="00D104F2" w:rsidRPr="00D104F2" w:rsidRDefault="00D104F2" w:rsidP="00D104F2">
      <w:pPr>
        <w:ind w:left="360"/>
        <w:jc w:val="both"/>
        <w:rPr>
          <w:color w:val="000000"/>
        </w:rPr>
      </w:pPr>
      <w:r w:rsidRPr="00D104F2">
        <w:rPr>
          <w:color w:val="000000"/>
          <w:u w:val="single"/>
        </w:rPr>
        <w:t>Печатные издания, монографии и оформляются следующим образом</w:t>
      </w:r>
      <w:r w:rsidRPr="00D104F2">
        <w:rPr>
          <w:color w:val="000000"/>
        </w:rPr>
        <w:t>:</w:t>
      </w:r>
    </w:p>
    <w:p w:rsidR="00D104F2" w:rsidRPr="00D104F2" w:rsidRDefault="00D104F2" w:rsidP="00D104F2">
      <w:pPr>
        <w:ind w:right="540"/>
        <w:jc w:val="both"/>
      </w:pPr>
      <w:r w:rsidRPr="00D104F2">
        <w:rPr>
          <w:i/>
        </w:rPr>
        <w:t>Белоусов И.И.</w:t>
      </w:r>
      <w:r w:rsidRPr="00D104F2">
        <w:t xml:space="preserve"> Основы учения об экономическом районировании. М.: Высшая школа, 1975. 200с.</w:t>
      </w:r>
    </w:p>
    <w:p w:rsidR="00D104F2" w:rsidRPr="00D104F2" w:rsidRDefault="00D104F2" w:rsidP="00D104F2">
      <w:pPr>
        <w:ind w:right="540"/>
        <w:jc w:val="both"/>
        <w:rPr>
          <w:color w:val="000000"/>
        </w:rPr>
      </w:pPr>
      <w:r w:rsidRPr="00D104F2">
        <w:rPr>
          <w:i/>
          <w:color w:val="000000"/>
        </w:rPr>
        <w:t>Красная книга</w:t>
      </w:r>
      <w:r w:rsidRPr="00D104F2">
        <w:rPr>
          <w:color w:val="000000"/>
        </w:rPr>
        <w:t xml:space="preserve"> России: правовые аспекты.  М., 2000. 134 с.</w:t>
      </w:r>
    </w:p>
    <w:p w:rsidR="00D104F2" w:rsidRPr="00D104F2" w:rsidRDefault="00D104F2" w:rsidP="00D104F2">
      <w:pPr>
        <w:ind w:left="360"/>
        <w:jc w:val="both"/>
        <w:rPr>
          <w:color w:val="000000"/>
        </w:rPr>
      </w:pPr>
      <w:r w:rsidRPr="00D104F2">
        <w:rPr>
          <w:color w:val="000000"/>
          <w:u w:val="single"/>
        </w:rPr>
        <w:t>Периодические издания</w:t>
      </w:r>
      <w:r w:rsidRPr="00D104F2">
        <w:rPr>
          <w:color w:val="000000"/>
        </w:rPr>
        <w:t>:</w:t>
      </w:r>
    </w:p>
    <w:p w:rsidR="00D104F2" w:rsidRPr="00D104F2" w:rsidRDefault="00D104F2" w:rsidP="00D104F2">
      <w:pPr>
        <w:tabs>
          <w:tab w:val="left" w:pos="900"/>
        </w:tabs>
        <w:ind w:right="540"/>
        <w:jc w:val="both"/>
        <w:rPr>
          <w:bCs/>
          <w:lang w:val="en-US"/>
        </w:rPr>
      </w:pPr>
      <w:proofErr w:type="spellStart"/>
      <w:r w:rsidRPr="00D104F2">
        <w:rPr>
          <w:i/>
        </w:rPr>
        <w:t>Неклесса</w:t>
      </w:r>
      <w:proofErr w:type="spellEnd"/>
      <w:r w:rsidRPr="00D104F2">
        <w:rPr>
          <w:i/>
        </w:rPr>
        <w:t xml:space="preserve"> А.И. </w:t>
      </w:r>
      <w:r w:rsidRPr="00D104F2">
        <w:t xml:space="preserve">Инновация и революция // Дружба Народов. </w:t>
      </w:r>
      <w:r w:rsidRPr="00D104F2">
        <w:rPr>
          <w:lang w:val="en-US"/>
        </w:rPr>
        <w:t xml:space="preserve">2003. №4. </w:t>
      </w:r>
      <w:r w:rsidRPr="00D104F2">
        <w:t>С</w:t>
      </w:r>
      <w:r w:rsidRPr="00D104F2">
        <w:rPr>
          <w:lang w:val="en-US"/>
        </w:rPr>
        <w:t>.4.</w:t>
      </w:r>
    </w:p>
    <w:p w:rsidR="00D104F2" w:rsidRPr="00D104F2" w:rsidRDefault="00D104F2" w:rsidP="00D104F2">
      <w:pPr>
        <w:tabs>
          <w:tab w:val="left" w:pos="900"/>
        </w:tabs>
        <w:ind w:right="540"/>
        <w:jc w:val="both"/>
      </w:pPr>
      <w:proofErr w:type="spellStart"/>
      <w:r w:rsidRPr="00D104F2">
        <w:rPr>
          <w:i/>
          <w:lang w:val="en-US"/>
        </w:rPr>
        <w:t>Blichfeldt</w:t>
      </w:r>
      <w:proofErr w:type="spellEnd"/>
      <w:r w:rsidRPr="00D104F2">
        <w:rPr>
          <w:i/>
          <w:lang w:val="en-US"/>
        </w:rPr>
        <w:t xml:space="preserve"> B.C.  </w:t>
      </w:r>
      <w:r w:rsidRPr="00D104F2">
        <w:rPr>
          <w:lang w:val="en-US"/>
        </w:rPr>
        <w:t xml:space="preserve">Unmanageable place brands // Place Branding. </w:t>
      </w:r>
      <w:r w:rsidRPr="00D104F2">
        <w:t xml:space="preserve">2005. </w:t>
      </w:r>
      <w:proofErr w:type="spellStart"/>
      <w:proofErr w:type="gramStart"/>
      <w:r w:rsidRPr="00D104F2">
        <w:rPr>
          <w:lang w:val="en-US"/>
        </w:rPr>
        <w:t>Vol</w:t>
      </w:r>
      <w:proofErr w:type="spellEnd"/>
      <w:r w:rsidRPr="00D104F2">
        <w:t>. 1.</w:t>
      </w:r>
      <w:proofErr w:type="gramEnd"/>
      <w:r w:rsidRPr="00D104F2">
        <w:t xml:space="preserve"> №4, Р. 388–401.</w:t>
      </w:r>
    </w:p>
    <w:p w:rsidR="00D104F2" w:rsidRPr="00D104F2" w:rsidRDefault="00D104F2" w:rsidP="00D104F2">
      <w:pPr>
        <w:jc w:val="both"/>
        <w:rPr>
          <w:color w:val="000000"/>
        </w:rPr>
      </w:pPr>
      <w:r w:rsidRPr="00D104F2">
        <w:rPr>
          <w:color w:val="000000"/>
        </w:rPr>
        <w:t xml:space="preserve">           </w:t>
      </w:r>
      <w:r w:rsidRPr="00D104F2">
        <w:rPr>
          <w:color w:val="000000"/>
          <w:u w:val="single"/>
        </w:rPr>
        <w:t>Интернет-ресурсы</w:t>
      </w:r>
      <w:r w:rsidRPr="00D104F2">
        <w:rPr>
          <w:color w:val="000000"/>
        </w:rPr>
        <w:t>:</w:t>
      </w:r>
      <w:r w:rsidRPr="00D104F2">
        <w:t xml:space="preserve"> </w:t>
      </w:r>
    </w:p>
    <w:p w:rsidR="00D104F2" w:rsidRPr="00D104F2" w:rsidRDefault="00D104F2" w:rsidP="00D104F2">
      <w:pPr>
        <w:jc w:val="both"/>
        <w:rPr>
          <w:u w:val="single"/>
        </w:rPr>
      </w:pPr>
      <w:r w:rsidRPr="00D104F2">
        <w:rPr>
          <w:i/>
        </w:rPr>
        <w:t xml:space="preserve">Логинова Л. Г. </w:t>
      </w:r>
      <w:r w:rsidRPr="00D104F2">
        <w:t xml:space="preserve">Сущность результата дополнительного образования детей // Образование: исследовано в мире: </w:t>
      </w:r>
      <w:proofErr w:type="spellStart"/>
      <w:r w:rsidRPr="00D104F2">
        <w:t>междунар</w:t>
      </w:r>
      <w:proofErr w:type="spellEnd"/>
      <w:r w:rsidRPr="00D104F2">
        <w:t xml:space="preserve">. </w:t>
      </w:r>
      <w:proofErr w:type="spellStart"/>
      <w:r w:rsidRPr="00D104F2">
        <w:t>науч</w:t>
      </w:r>
      <w:proofErr w:type="spellEnd"/>
      <w:r w:rsidRPr="00D104F2">
        <w:t xml:space="preserve">. </w:t>
      </w:r>
      <w:proofErr w:type="spellStart"/>
      <w:r w:rsidRPr="00D104F2">
        <w:t>пед</w:t>
      </w:r>
      <w:proofErr w:type="spellEnd"/>
      <w:r w:rsidRPr="00D104F2">
        <w:t xml:space="preserve">. </w:t>
      </w:r>
      <w:proofErr w:type="spellStart"/>
      <w:r w:rsidRPr="00D104F2">
        <w:t>интернет-журн</w:t>
      </w:r>
      <w:proofErr w:type="spellEnd"/>
      <w:r w:rsidRPr="00D104F2">
        <w:t xml:space="preserve">. 21.10.03. </w:t>
      </w:r>
      <w:proofErr w:type="gramStart"/>
      <w:r w:rsidRPr="00D104F2">
        <w:t xml:space="preserve">URL: http://www.oim.ru/reader.asp?nomer=366 (дата обращения: 17.04.07).)            </w:t>
      </w:r>
      <w:proofErr w:type="gramEnd"/>
    </w:p>
    <w:p w:rsidR="00D104F2" w:rsidRPr="00D104F2" w:rsidRDefault="00D104F2" w:rsidP="00D104F2">
      <w:pPr>
        <w:ind w:firstLine="709"/>
        <w:jc w:val="both"/>
      </w:pPr>
      <w:r w:rsidRPr="00D104F2">
        <w:rPr>
          <w:u w:val="single"/>
        </w:rPr>
        <w:t>Авторефераты</w:t>
      </w:r>
      <w:r w:rsidRPr="00D104F2">
        <w:t>:</w:t>
      </w:r>
    </w:p>
    <w:p w:rsidR="00D104F2" w:rsidRPr="00D104F2" w:rsidRDefault="00D104F2" w:rsidP="00D104F2">
      <w:pPr>
        <w:tabs>
          <w:tab w:val="num" w:pos="720"/>
        </w:tabs>
        <w:jc w:val="both"/>
        <w:rPr>
          <w:color w:val="000000"/>
        </w:rPr>
      </w:pPr>
      <w:proofErr w:type="spellStart"/>
      <w:r w:rsidRPr="00D104F2">
        <w:rPr>
          <w:i/>
        </w:rPr>
        <w:t>Глухов</w:t>
      </w:r>
      <w:proofErr w:type="spellEnd"/>
      <w:r w:rsidRPr="00D104F2">
        <w:rPr>
          <w:i/>
        </w:rPr>
        <w:t xml:space="preserve"> В.А. </w:t>
      </w:r>
      <w:r w:rsidRPr="00D104F2">
        <w:t xml:space="preserve">Исследование, разработка и построение системы электронной доставки документов в библиотеке: </w:t>
      </w:r>
      <w:proofErr w:type="spellStart"/>
      <w:r w:rsidRPr="00D104F2">
        <w:t>Автореф</w:t>
      </w:r>
      <w:proofErr w:type="spellEnd"/>
      <w:r w:rsidRPr="00D104F2">
        <w:t xml:space="preserve">. </w:t>
      </w:r>
      <w:proofErr w:type="spellStart"/>
      <w:r w:rsidRPr="00D104F2">
        <w:t>дис</w:t>
      </w:r>
      <w:proofErr w:type="spellEnd"/>
      <w:r w:rsidRPr="00D104F2">
        <w:t xml:space="preserve">. канд. </w:t>
      </w:r>
      <w:proofErr w:type="spellStart"/>
      <w:r w:rsidRPr="00D104F2">
        <w:t>техн</w:t>
      </w:r>
      <w:proofErr w:type="spellEnd"/>
      <w:r w:rsidRPr="00D104F2">
        <w:t xml:space="preserve">. наук. Новосибирск, 2000. 18 </w:t>
      </w:r>
      <w:proofErr w:type="gramStart"/>
      <w:r w:rsidRPr="00D104F2">
        <w:t>с</w:t>
      </w:r>
      <w:proofErr w:type="gramEnd"/>
      <w:r w:rsidRPr="00D104F2">
        <w:t>.</w:t>
      </w:r>
    </w:p>
    <w:p w:rsidR="00D104F2" w:rsidRPr="00D104F2" w:rsidRDefault="00D104F2" w:rsidP="00D104F2">
      <w:pPr>
        <w:tabs>
          <w:tab w:val="num" w:pos="720"/>
        </w:tabs>
        <w:ind w:firstLine="567"/>
        <w:jc w:val="both"/>
        <w:rPr>
          <w:color w:val="000000"/>
        </w:rPr>
      </w:pPr>
    </w:p>
    <w:p w:rsidR="00D104F2" w:rsidRPr="00D104F2" w:rsidRDefault="00D104F2" w:rsidP="00D104F2">
      <w:pPr>
        <w:tabs>
          <w:tab w:val="num" w:pos="720"/>
        </w:tabs>
        <w:ind w:firstLine="567"/>
        <w:jc w:val="both"/>
        <w:rPr>
          <w:color w:val="000000"/>
        </w:rPr>
      </w:pPr>
      <w:r w:rsidRPr="00D104F2">
        <w:rPr>
          <w:color w:val="000000"/>
        </w:rPr>
        <w:t>В тексте ссылки на литературу оформляются номерами пунктов в квадратных скобках через запятую или тире: [1], [2, 3], [1–4].</w:t>
      </w:r>
    </w:p>
    <w:p w:rsidR="00D104F2" w:rsidRPr="00D104F2" w:rsidRDefault="00D104F2" w:rsidP="00D104F2">
      <w:pPr>
        <w:rPr>
          <w:color w:val="000000"/>
        </w:rPr>
      </w:pPr>
    </w:p>
    <w:p w:rsidR="007C128A" w:rsidRDefault="007C128A" w:rsidP="00D104F2">
      <w:pPr>
        <w:jc w:val="both"/>
        <w:rPr>
          <w:b/>
          <w:i/>
          <w:color w:val="000000"/>
        </w:rPr>
      </w:pPr>
    </w:p>
    <w:p w:rsidR="00D104F2" w:rsidRPr="00D104F2" w:rsidRDefault="00D104F2" w:rsidP="00D104F2">
      <w:pPr>
        <w:jc w:val="both"/>
        <w:rPr>
          <w:b/>
          <w:i/>
          <w:color w:val="000000"/>
        </w:rPr>
      </w:pPr>
      <w:r w:rsidRPr="00D104F2">
        <w:rPr>
          <w:b/>
          <w:i/>
          <w:color w:val="000000"/>
        </w:rPr>
        <w:lastRenderedPageBreak/>
        <w:t>Заголовок на английском языке</w:t>
      </w:r>
    </w:p>
    <w:p w:rsidR="00D104F2" w:rsidRPr="00D104F2" w:rsidRDefault="00D104F2" w:rsidP="00D104F2">
      <w:pPr>
        <w:jc w:val="both"/>
        <w:rPr>
          <w:color w:val="000000"/>
        </w:rPr>
      </w:pPr>
      <w:r w:rsidRPr="00D104F2">
        <w:rPr>
          <w:color w:val="000000"/>
        </w:rPr>
        <w:t>Здесь размещается название статьи, фамилии авторов, название организации, аннотация, ключевые слова на английском языке. Оформление аналогично русской версии.</w:t>
      </w:r>
    </w:p>
    <w:p w:rsidR="00D104F2" w:rsidRPr="00D104F2" w:rsidRDefault="00D104F2" w:rsidP="00D104F2">
      <w:pPr>
        <w:ind w:firstLine="720"/>
        <w:jc w:val="both"/>
        <w:rPr>
          <w:highlight w:val="yellow"/>
        </w:rPr>
      </w:pPr>
    </w:p>
    <w:p w:rsidR="00D104F2" w:rsidRPr="00D104F2" w:rsidRDefault="00D104F2" w:rsidP="00D104F2">
      <w:pPr>
        <w:ind w:firstLine="720"/>
        <w:jc w:val="both"/>
      </w:pPr>
      <w:r w:rsidRPr="00D104F2">
        <w:t>Порядок расположения частей статьи</w:t>
      </w:r>
    </w:p>
    <w:p w:rsidR="00D104F2" w:rsidRPr="00D104F2" w:rsidRDefault="00D104F2" w:rsidP="00D104F2">
      <w:pPr>
        <w:ind w:firstLine="720"/>
        <w:jc w:val="both"/>
      </w:pPr>
      <w:r w:rsidRPr="00D104F2">
        <w:t xml:space="preserve">1. Титул рукописи (УДК, название статьи, ФИО авторов, место работы (полное название организации с указанием почтового адреса), страна, город, </w:t>
      </w:r>
      <w:r w:rsidRPr="00D104F2">
        <w:rPr>
          <w:lang w:val="en-US"/>
        </w:rPr>
        <w:t>E</w:t>
      </w:r>
      <w:r w:rsidRPr="00D104F2">
        <w:t>-</w:t>
      </w:r>
      <w:r w:rsidRPr="00D104F2">
        <w:rPr>
          <w:lang w:val="en-US"/>
        </w:rPr>
        <w:t>mail</w:t>
      </w:r>
      <w:r w:rsidRPr="00D104F2">
        <w:t>), научный руководитель.</w:t>
      </w:r>
    </w:p>
    <w:p w:rsidR="00D104F2" w:rsidRPr="00D104F2" w:rsidRDefault="00D104F2" w:rsidP="00D104F2">
      <w:pPr>
        <w:ind w:firstLine="720"/>
        <w:jc w:val="both"/>
      </w:pPr>
      <w:r w:rsidRPr="00D104F2">
        <w:t>2. Аннотация (не более 10 стр</w:t>
      </w:r>
      <w:smartTag w:uri="urn:schemas-microsoft-com:office:smarttags" w:element="PersonName">
        <w:r w:rsidRPr="00D104F2">
          <w:t>ок</w:t>
        </w:r>
      </w:smartTag>
      <w:r w:rsidRPr="00D104F2">
        <w:t>).</w:t>
      </w:r>
    </w:p>
    <w:p w:rsidR="00D104F2" w:rsidRPr="00D104F2" w:rsidRDefault="00D104F2" w:rsidP="00D104F2">
      <w:pPr>
        <w:ind w:firstLine="720"/>
        <w:jc w:val="both"/>
      </w:pPr>
      <w:r w:rsidRPr="00D104F2">
        <w:t>3. Ключевые термины (5 – 7 наименований).</w:t>
      </w:r>
    </w:p>
    <w:p w:rsidR="00D104F2" w:rsidRPr="00D104F2" w:rsidRDefault="00D104F2" w:rsidP="00D104F2">
      <w:pPr>
        <w:ind w:firstLine="720"/>
        <w:jc w:val="both"/>
      </w:pPr>
      <w:r w:rsidRPr="00D104F2">
        <w:t>4. Те</w:t>
      </w:r>
      <w:proofErr w:type="gramStart"/>
      <w:r w:rsidRPr="00D104F2">
        <w:t>кст ст</w:t>
      </w:r>
      <w:proofErr w:type="gramEnd"/>
      <w:r w:rsidRPr="00D104F2">
        <w:t>атьи.</w:t>
      </w:r>
    </w:p>
    <w:p w:rsidR="00D104F2" w:rsidRPr="00D104F2" w:rsidRDefault="00D104F2" w:rsidP="00D104F2">
      <w:pPr>
        <w:ind w:firstLine="720"/>
        <w:jc w:val="both"/>
      </w:pPr>
      <w:r w:rsidRPr="00D104F2">
        <w:t>5. Библиографический список.</w:t>
      </w:r>
    </w:p>
    <w:p w:rsidR="00D104F2" w:rsidRPr="00D104F2" w:rsidRDefault="00D104F2" w:rsidP="00D104F2">
      <w:pPr>
        <w:ind w:firstLine="720"/>
        <w:jc w:val="both"/>
      </w:pPr>
      <w:r w:rsidRPr="00D104F2">
        <w:t>6. В конце рукописи помещается английская версия шапки статьи, аннотации и ключевых слов.</w:t>
      </w:r>
    </w:p>
    <w:p w:rsidR="00D104F2" w:rsidRPr="00D104F2" w:rsidRDefault="00D104F2" w:rsidP="00D104F2"/>
    <w:p w:rsidR="00D104F2" w:rsidRPr="00D104F2" w:rsidRDefault="00D104F2" w:rsidP="00D104F2"/>
    <w:p w:rsidR="00D104F2" w:rsidRPr="00D104F2" w:rsidRDefault="00D104F2" w:rsidP="00D104F2">
      <w:pPr>
        <w:rPr>
          <w:b/>
          <w:i/>
        </w:rPr>
      </w:pPr>
      <w:r w:rsidRPr="00D104F2">
        <w:rPr>
          <w:b/>
          <w:i/>
        </w:rPr>
        <w:t>В качестве примера представляем образец статьи:</w:t>
      </w:r>
    </w:p>
    <w:p w:rsidR="00D104F2" w:rsidRPr="00D104F2" w:rsidRDefault="00D104F2" w:rsidP="00D104F2">
      <w:pPr>
        <w:ind w:firstLine="709"/>
        <w:jc w:val="both"/>
        <w:rPr>
          <w:b/>
          <w:caps/>
        </w:rPr>
      </w:pPr>
    </w:p>
    <w:p w:rsidR="00D104F2" w:rsidRPr="00D104F2" w:rsidRDefault="00D104F2" w:rsidP="00D104F2">
      <w:pPr>
        <w:ind w:firstLine="567"/>
      </w:pPr>
      <w:r w:rsidRPr="00D104F2">
        <w:t>УДК 591.9</w:t>
      </w:r>
    </w:p>
    <w:p w:rsidR="00D104F2" w:rsidRPr="00D104F2" w:rsidRDefault="00D104F2" w:rsidP="00D104F2">
      <w:pPr>
        <w:ind w:firstLine="567"/>
        <w:jc w:val="center"/>
      </w:pPr>
      <w:r w:rsidRPr="00D104F2">
        <w:t>ВИДОВОЕ РАЗНООБРАЗИЕ ПОЗВОНОЧНЫХ ЖИВОТНЫХ ПЕРМСКОГО КРАЯ</w:t>
      </w:r>
    </w:p>
    <w:p w:rsidR="00D104F2" w:rsidRPr="00D104F2" w:rsidRDefault="00D104F2" w:rsidP="00D104F2">
      <w:pPr>
        <w:ind w:firstLine="567"/>
        <w:jc w:val="center"/>
      </w:pPr>
      <w:r w:rsidRPr="00D104F2">
        <w:t>Г.А. Воронов</w:t>
      </w:r>
    </w:p>
    <w:p w:rsidR="00D104F2" w:rsidRPr="00D104F2" w:rsidRDefault="00D104F2" w:rsidP="00D104F2">
      <w:pPr>
        <w:ind w:firstLine="567"/>
        <w:jc w:val="center"/>
      </w:pPr>
      <w:r w:rsidRPr="00D104F2">
        <w:t>Пермский государственный университет,</w:t>
      </w:r>
    </w:p>
    <w:p w:rsidR="00D104F2" w:rsidRPr="00D104F2" w:rsidRDefault="00D104F2" w:rsidP="00D104F2">
      <w:pPr>
        <w:ind w:firstLine="567"/>
        <w:jc w:val="center"/>
      </w:pPr>
      <w:r w:rsidRPr="00D104F2">
        <w:t xml:space="preserve"> 614990, г. Пермь, ул. </w:t>
      </w:r>
      <w:proofErr w:type="spellStart"/>
      <w:r w:rsidRPr="00D104F2">
        <w:t>Букирева</w:t>
      </w:r>
      <w:proofErr w:type="spellEnd"/>
      <w:r w:rsidRPr="00D104F2">
        <w:t xml:space="preserve">, 15, </w:t>
      </w:r>
      <w:proofErr w:type="spellStart"/>
      <w:r w:rsidRPr="00D104F2">
        <w:t>e-mail</w:t>
      </w:r>
      <w:proofErr w:type="spellEnd"/>
      <w:r w:rsidRPr="00D104F2">
        <w:t>: kafbop@psu.ru</w:t>
      </w:r>
    </w:p>
    <w:p w:rsidR="00D104F2" w:rsidRPr="00D104F2" w:rsidRDefault="00D104F2" w:rsidP="00D104F2">
      <w:pPr>
        <w:ind w:firstLine="567"/>
        <w:jc w:val="center"/>
      </w:pPr>
    </w:p>
    <w:p w:rsidR="00D104F2" w:rsidRPr="00D104F2" w:rsidRDefault="00D104F2" w:rsidP="00D104F2">
      <w:pPr>
        <w:ind w:firstLine="567"/>
        <w:jc w:val="both"/>
        <w:rPr>
          <w:sz w:val="20"/>
          <w:szCs w:val="20"/>
        </w:rPr>
      </w:pPr>
      <w:r w:rsidRPr="00D104F2">
        <w:rPr>
          <w:sz w:val="20"/>
          <w:szCs w:val="20"/>
        </w:rPr>
        <w:t>В сообщении рассматривается видовое разнообразие позвоночных Пермского края. Приводятся сведения о фаунистических элементах, обилии, значении для человека и роли в жизни природы позвоночных (на примере млекопитающих).</w:t>
      </w:r>
    </w:p>
    <w:p w:rsidR="00D104F2" w:rsidRPr="00D104F2" w:rsidRDefault="00D104F2" w:rsidP="00D104F2">
      <w:pPr>
        <w:ind w:firstLine="567"/>
        <w:jc w:val="both"/>
        <w:rPr>
          <w:sz w:val="20"/>
          <w:szCs w:val="20"/>
        </w:rPr>
      </w:pPr>
      <w:r w:rsidRPr="00D104F2">
        <w:rPr>
          <w:sz w:val="20"/>
          <w:szCs w:val="20"/>
        </w:rPr>
        <w:t>Ключевые термины: биоразнообразие; фауна; фаунистическая характеристика; видовой состав; обилие.</w:t>
      </w:r>
    </w:p>
    <w:p w:rsidR="00D104F2" w:rsidRPr="00D104F2" w:rsidRDefault="00D104F2" w:rsidP="00D104F2">
      <w:pPr>
        <w:ind w:firstLine="567"/>
        <w:jc w:val="both"/>
      </w:pPr>
    </w:p>
    <w:p w:rsidR="00D104F2" w:rsidRPr="00D104F2" w:rsidRDefault="00D104F2" w:rsidP="00D104F2">
      <w:pPr>
        <w:ind w:firstLine="567"/>
        <w:jc w:val="both"/>
      </w:pPr>
      <w:r w:rsidRPr="00D104F2">
        <w:t>Далее основной те</w:t>
      </w:r>
      <w:proofErr w:type="gramStart"/>
      <w:r w:rsidRPr="00D104F2">
        <w:t>кст ст</w:t>
      </w:r>
      <w:proofErr w:type="gramEnd"/>
      <w:r w:rsidRPr="00D104F2">
        <w:t>атьи.</w:t>
      </w:r>
    </w:p>
    <w:p w:rsidR="00D104F2" w:rsidRPr="00D104F2" w:rsidRDefault="00D104F2" w:rsidP="00D104F2">
      <w:pPr>
        <w:jc w:val="both"/>
      </w:pPr>
    </w:p>
    <w:p w:rsidR="00D104F2" w:rsidRPr="00D104F2" w:rsidRDefault="00D104F2" w:rsidP="00D104F2">
      <w:pPr>
        <w:ind w:firstLine="567"/>
        <w:jc w:val="center"/>
        <w:rPr>
          <w:b/>
          <w:i/>
        </w:rPr>
      </w:pPr>
      <w:r w:rsidRPr="00D104F2">
        <w:rPr>
          <w:b/>
          <w:i/>
        </w:rPr>
        <w:t>Библиографический спис</w:t>
      </w:r>
      <w:smartTag w:uri="urn:schemas-microsoft-com:office:smarttags" w:element="PersonName">
        <w:r w:rsidRPr="00D104F2">
          <w:rPr>
            <w:b/>
            <w:i/>
          </w:rPr>
          <w:t>ок</w:t>
        </w:r>
      </w:smartTag>
    </w:p>
    <w:p w:rsidR="00D104F2" w:rsidRPr="00D104F2" w:rsidRDefault="00D104F2" w:rsidP="00D104F2">
      <w:pPr>
        <w:ind w:firstLine="567"/>
        <w:jc w:val="center"/>
      </w:pPr>
    </w:p>
    <w:p w:rsidR="00D104F2" w:rsidRPr="00D104F2" w:rsidRDefault="00D104F2" w:rsidP="00D104F2">
      <w:pPr>
        <w:ind w:firstLine="567"/>
        <w:jc w:val="center"/>
        <w:rPr>
          <w:sz w:val="20"/>
          <w:szCs w:val="20"/>
        </w:rPr>
      </w:pPr>
    </w:p>
    <w:p w:rsidR="00D104F2" w:rsidRPr="00D104F2" w:rsidRDefault="00D104F2" w:rsidP="00D104F2">
      <w:pPr>
        <w:ind w:firstLine="720"/>
        <w:jc w:val="center"/>
        <w:rPr>
          <w:lang w:val="en-US"/>
        </w:rPr>
      </w:pPr>
      <w:r w:rsidRPr="00D104F2">
        <w:rPr>
          <w:lang w:val="en-US"/>
        </w:rPr>
        <w:t>SPECIFIC VARIETY OF VERTEBRATE ANIMALS OF THE PERM EDGE</w:t>
      </w:r>
    </w:p>
    <w:p w:rsidR="00D104F2" w:rsidRPr="00D104F2" w:rsidRDefault="00D104F2" w:rsidP="00D104F2">
      <w:pPr>
        <w:ind w:firstLine="720"/>
        <w:jc w:val="center"/>
        <w:rPr>
          <w:lang w:val="en-US"/>
        </w:rPr>
      </w:pPr>
      <w:r w:rsidRPr="00D104F2">
        <w:rPr>
          <w:lang w:val="en-US"/>
        </w:rPr>
        <w:t xml:space="preserve">G.A. </w:t>
      </w:r>
      <w:proofErr w:type="spellStart"/>
      <w:r w:rsidRPr="00D104F2">
        <w:rPr>
          <w:lang w:val="en-US"/>
        </w:rPr>
        <w:t>Voronov</w:t>
      </w:r>
      <w:proofErr w:type="spellEnd"/>
    </w:p>
    <w:p w:rsidR="00D104F2" w:rsidRPr="00D104F2" w:rsidRDefault="00D104F2" w:rsidP="00D104F2">
      <w:pPr>
        <w:ind w:firstLine="720"/>
        <w:jc w:val="center"/>
        <w:rPr>
          <w:lang w:val="en-US"/>
        </w:rPr>
      </w:pPr>
      <w:r w:rsidRPr="00D104F2">
        <w:rPr>
          <w:lang w:val="en-US"/>
        </w:rPr>
        <w:t xml:space="preserve">Perm State University, 614990, Perm, street </w:t>
      </w:r>
      <w:proofErr w:type="spellStart"/>
      <w:r w:rsidRPr="00D104F2">
        <w:rPr>
          <w:lang w:val="en-US"/>
        </w:rPr>
        <w:t>Bukireva</w:t>
      </w:r>
      <w:proofErr w:type="spellEnd"/>
      <w:r w:rsidRPr="00D104F2">
        <w:rPr>
          <w:lang w:val="en-US"/>
        </w:rPr>
        <w:t>, 15,</w:t>
      </w:r>
    </w:p>
    <w:p w:rsidR="00D104F2" w:rsidRPr="00D104F2" w:rsidRDefault="00D104F2" w:rsidP="00D104F2">
      <w:pPr>
        <w:ind w:firstLine="720"/>
        <w:jc w:val="center"/>
        <w:rPr>
          <w:lang w:val="en-US"/>
        </w:rPr>
      </w:pPr>
      <w:proofErr w:type="gramStart"/>
      <w:r w:rsidRPr="00D104F2">
        <w:rPr>
          <w:lang w:val="en-US"/>
        </w:rPr>
        <w:t>e-mail</w:t>
      </w:r>
      <w:proofErr w:type="gramEnd"/>
      <w:r w:rsidRPr="00D104F2">
        <w:rPr>
          <w:lang w:val="en-US"/>
        </w:rPr>
        <w:t>: kafbop@psu.ru</w:t>
      </w:r>
    </w:p>
    <w:p w:rsidR="00D104F2" w:rsidRPr="00D104F2" w:rsidRDefault="00D104F2" w:rsidP="00D104F2">
      <w:pPr>
        <w:ind w:firstLine="720"/>
        <w:jc w:val="both"/>
        <w:rPr>
          <w:lang w:val="en-US"/>
        </w:rPr>
      </w:pPr>
    </w:p>
    <w:p w:rsidR="00D104F2" w:rsidRPr="00D104F2" w:rsidRDefault="00D104F2" w:rsidP="00D104F2">
      <w:pPr>
        <w:ind w:firstLine="720"/>
        <w:jc w:val="both"/>
        <w:rPr>
          <w:sz w:val="20"/>
          <w:szCs w:val="20"/>
          <w:lang w:val="en-US"/>
        </w:rPr>
      </w:pPr>
      <w:r w:rsidRPr="00D104F2">
        <w:rPr>
          <w:sz w:val="20"/>
          <w:szCs w:val="20"/>
          <w:lang w:val="en-US"/>
        </w:rPr>
        <w:t xml:space="preserve">In the message a specific variety vertebral the Perm region is considered. Data on </w:t>
      </w:r>
      <w:proofErr w:type="spellStart"/>
      <w:r w:rsidRPr="00D104F2">
        <w:rPr>
          <w:sz w:val="20"/>
          <w:szCs w:val="20"/>
          <w:lang w:val="en-US"/>
        </w:rPr>
        <w:t>faunistic</w:t>
      </w:r>
      <w:proofErr w:type="spellEnd"/>
      <w:r w:rsidRPr="00D104F2">
        <w:rPr>
          <w:sz w:val="20"/>
          <w:szCs w:val="20"/>
          <w:lang w:val="en-US"/>
        </w:rPr>
        <w:t xml:space="preserve"> elements, an abundance, value for the person and a role in life of the nature vertebral (on an example of mammals) are resulted.</w:t>
      </w:r>
    </w:p>
    <w:p w:rsidR="00D104F2" w:rsidRPr="00D104F2" w:rsidRDefault="00D104F2" w:rsidP="00D104F2">
      <w:pPr>
        <w:ind w:firstLine="720"/>
        <w:jc w:val="both"/>
        <w:rPr>
          <w:sz w:val="20"/>
          <w:szCs w:val="20"/>
          <w:lang w:val="en-US"/>
        </w:rPr>
      </w:pPr>
      <w:r w:rsidRPr="00D104F2">
        <w:rPr>
          <w:sz w:val="20"/>
          <w:szCs w:val="20"/>
          <w:lang w:val="en-US"/>
        </w:rPr>
        <w:t xml:space="preserve">Keywords: a biodiversity; fauna; the </w:t>
      </w:r>
      <w:proofErr w:type="spellStart"/>
      <w:r w:rsidRPr="00D104F2">
        <w:rPr>
          <w:sz w:val="20"/>
          <w:szCs w:val="20"/>
          <w:lang w:val="en-US"/>
        </w:rPr>
        <w:t>faunistic</w:t>
      </w:r>
      <w:proofErr w:type="spellEnd"/>
      <w:r w:rsidRPr="00D104F2">
        <w:rPr>
          <w:sz w:val="20"/>
          <w:szCs w:val="20"/>
          <w:lang w:val="en-US"/>
        </w:rPr>
        <w:t xml:space="preserve"> characteristic; specific structure; </w:t>
      </w:r>
      <w:proofErr w:type="gramStart"/>
      <w:r w:rsidRPr="00D104F2">
        <w:rPr>
          <w:sz w:val="20"/>
          <w:szCs w:val="20"/>
          <w:lang w:val="en-US"/>
        </w:rPr>
        <w:t>an abundance</w:t>
      </w:r>
      <w:proofErr w:type="gramEnd"/>
      <w:r w:rsidRPr="00D104F2">
        <w:rPr>
          <w:sz w:val="20"/>
          <w:szCs w:val="20"/>
          <w:lang w:val="en-US"/>
        </w:rPr>
        <w:t>.</w:t>
      </w:r>
    </w:p>
    <w:p w:rsidR="00D104F2" w:rsidRPr="00D104F2" w:rsidRDefault="00D104F2" w:rsidP="00D104F2">
      <w:pPr>
        <w:jc w:val="both"/>
        <w:rPr>
          <w:b/>
          <w:sz w:val="20"/>
          <w:szCs w:val="20"/>
          <w:lang w:val="en-US"/>
        </w:rPr>
      </w:pPr>
    </w:p>
    <w:p w:rsidR="00D104F2" w:rsidRPr="00D104F2" w:rsidRDefault="00D104F2" w:rsidP="00D104F2">
      <w:pPr>
        <w:jc w:val="center"/>
        <w:rPr>
          <w:color w:val="000000"/>
        </w:rPr>
      </w:pPr>
      <w:r w:rsidRPr="00D104F2">
        <w:rPr>
          <w:b/>
          <w:bCs/>
          <w:color w:val="000000"/>
        </w:rPr>
        <w:t>УВАЖАЕМЫЕ АВТОРЫ!</w:t>
      </w:r>
    </w:p>
    <w:p w:rsidR="00D104F2" w:rsidRPr="00D104F2" w:rsidRDefault="00D104F2" w:rsidP="00D104F2">
      <w:pPr>
        <w:ind w:firstLine="709"/>
        <w:jc w:val="both"/>
        <w:rPr>
          <w:b/>
          <w:color w:val="000000"/>
        </w:rPr>
      </w:pPr>
      <w:r w:rsidRPr="00D104F2">
        <w:rPr>
          <w:b/>
          <w:color w:val="000000"/>
        </w:rPr>
        <w:t>Оргкомитет оставляет за собой право отклонять материалы, оформленные с нарушением требований или не соответствующие основным тематическим направлениям школы-семинара.</w:t>
      </w:r>
    </w:p>
    <w:p w:rsidR="00113ED4" w:rsidRPr="00264C8F" w:rsidRDefault="00113ED4" w:rsidP="004C7BEA">
      <w:pPr>
        <w:pStyle w:val="a6"/>
        <w:spacing w:after="0"/>
        <w:ind w:firstLine="567"/>
        <w:jc w:val="both"/>
      </w:pPr>
      <w:r>
        <w:rPr>
          <w:b/>
        </w:rPr>
        <w:t>Адрес оргкомитета:</w:t>
      </w:r>
      <w:r w:rsidRPr="005A79F9">
        <w:rPr>
          <w:b/>
          <w:bCs/>
        </w:rPr>
        <w:t xml:space="preserve"> </w:t>
      </w:r>
      <w:r>
        <w:t>614990</w:t>
      </w:r>
      <w:r w:rsidR="005C2AA7">
        <w:t>, г</w:t>
      </w:r>
      <w:proofErr w:type="gramStart"/>
      <w:r w:rsidR="005C2AA7">
        <w:t>.</w:t>
      </w:r>
      <w:r w:rsidRPr="00811EF3">
        <w:t>П</w:t>
      </w:r>
      <w:proofErr w:type="gramEnd"/>
      <w:r w:rsidRPr="00811EF3">
        <w:t xml:space="preserve">ермь, ул. </w:t>
      </w:r>
      <w:proofErr w:type="spellStart"/>
      <w:r w:rsidRPr="00811EF3">
        <w:t>Букирева</w:t>
      </w:r>
      <w:proofErr w:type="spellEnd"/>
      <w:r w:rsidRPr="00811EF3">
        <w:t xml:space="preserve">, 15, </w:t>
      </w:r>
      <w:r>
        <w:t>Пермский государственный национальный исследовательский универ</w:t>
      </w:r>
      <w:r w:rsidR="00264C8F">
        <w:t>ситет, географический факультет</w:t>
      </w:r>
      <w:r w:rsidR="00264C8F" w:rsidRPr="00264C8F">
        <w:t xml:space="preserve">, </w:t>
      </w:r>
      <w:r w:rsidR="00EF41DD">
        <w:t xml:space="preserve">ученый секретарь конференции </w:t>
      </w:r>
      <w:proofErr w:type="spellStart"/>
      <w:r w:rsidR="00264C8F">
        <w:t>Гатина</w:t>
      </w:r>
      <w:proofErr w:type="spellEnd"/>
      <w:r w:rsidR="00264C8F">
        <w:t xml:space="preserve"> Евгения Леонидовна,</w:t>
      </w:r>
      <w:r w:rsidR="00264C8F" w:rsidRPr="005C75D9">
        <w:t xml:space="preserve"> </w:t>
      </w:r>
      <w:hyperlink r:id="rId13" w:history="1">
        <w:r w:rsidR="00EF41DD" w:rsidRPr="00E163CE">
          <w:rPr>
            <w:rStyle w:val="a3"/>
            <w:lang w:val="en-US"/>
          </w:rPr>
          <w:t>geofest</w:t>
        </w:r>
        <w:r w:rsidR="00EF41DD" w:rsidRPr="00E163CE">
          <w:rPr>
            <w:rStyle w:val="a3"/>
          </w:rPr>
          <w:t>2015@</w:t>
        </w:r>
        <w:r w:rsidR="00EF41DD" w:rsidRPr="00E163CE">
          <w:rPr>
            <w:rStyle w:val="a3"/>
            <w:lang w:val="en-US"/>
          </w:rPr>
          <w:t>gmail</w:t>
        </w:r>
        <w:r w:rsidR="00EF41DD" w:rsidRPr="00E163CE">
          <w:rPr>
            <w:rStyle w:val="a3"/>
          </w:rPr>
          <w:t>.</w:t>
        </w:r>
        <w:r w:rsidR="00EF41DD" w:rsidRPr="00E163CE">
          <w:rPr>
            <w:rStyle w:val="a3"/>
            <w:lang w:val="en-US"/>
          </w:rPr>
          <w:t>com</w:t>
        </w:r>
      </w:hyperlink>
      <w:r w:rsidR="00EF41DD">
        <w:t>, т.8(342)</w:t>
      </w:r>
      <w:r w:rsidR="00EF41DD" w:rsidRPr="007D59C7">
        <w:t>239</w:t>
      </w:r>
      <w:r w:rsidR="00EF41DD">
        <w:t>6</w:t>
      </w:r>
      <w:r w:rsidR="00EF41DD" w:rsidRPr="007D59C7">
        <w:t>-</w:t>
      </w:r>
      <w:r w:rsidR="00EF41DD">
        <w:t>487.</w:t>
      </w:r>
    </w:p>
    <w:p w:rsidR="00FE28DA" w:rsidRPr="00264C8F" w:rsidRDefault="00FE28DA" w:rsidP="00113ED4">
      <w:pPr>
        <w:pStyle w:val="1"/>
        <w:ind w:firstLine="0"/>
        <w:rPr>
          <w:sz w:val="16"/>
          <w:szCs w:val="16"/>
        </w:rPr>
      </w:pPr>
    </w:p>
    <w:tbl>
      <w:tblPr>
        <w:tblW w:w="8896" w:type="dxa"/>
        <w:tblLook w:val="01E0"/>
      </w:tblPr>
      <w:tblGrid>
        <w:gridCol w:w="6912"/>
        <w:gridCol w:w="1984"/>
      </w:tblGrid>
      <w:tr w:rsidR="00113ED4" w:rsidRPr="00D17432" w:rsidTr="00EE6A4D">
        <w:tc>
          <w:tcPr>
            <w:tcW w:w="6912" w:type="dxa"/>
            <w:shd w:val="clear" w:color="auto" w:fill="auto"/>
          </w:tcPr>
          <w:p w:rsidR="00113ED4" w:rsidRPr="00D17432" w:rsidRDefault="00113ED4" w:rsidP="000C7831">
            <w:pPr>
              <w:pStyle w:val="a4"/>
              <w:spacing w:after="0"/>
              <w:ind w:left="0"/>
            </w:pPr>
            <w:r w:rsidRPr="00D17432">
              <w:rPr>
                <w:sz w:val="22"/>
                <w:szCs w:val="22"/>
              </w:rPr>
              <w:t xml:space="preserve">Председатель </w:t>
            </w:r>
          </w:p>
          <w:p w:rsidR="00EE6A4D" w:rsidRDefault="00EF41DD" w:rsidP="00113ED4">
            <w:pPr>
              <w:pStyle w:val="Oaen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="00113ED4" w:rsidRPr="00D17432">
              <w:rPr>
                <w:rFonts w:ascii="Times New Roman" w:hAnsi="Times New Roman"/>
                <w:sz w:val="22"/>
                <w:szCs w:val="22"/>
              </w:rPr>
              <w:t>еждународной научно-практической конференции</w:t>
            </w:r>
          </w:p>
          <w:p w:rsidR="00113ED4" w:rsidRPr="00D17432" w:rsidRDefault="00113ED4" w:rsidP="00113ED4">
            <w:pPr>
              <w:pStyle w:val="Oaen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7432">
              <w:rPr>
                <w:rFonts w:ascii="Times New Roman" w:hAnsi="Times New Roman"/>
                <w:sz w:val="22"/>
                <w:szCs w:val="22"/>
              </w:rPr>
              <w:t xml:space="preserve"> «ГЕОГРАФИЯ И РЕГИОН», </w:t>
            </w:r>
          </w:p>
          <w:p w:rsidR="00113ED4" w:rsidRPr="00D17432" w:rsidRDefault="00113ED4" w:rsidP="0037323C">
            <w:pPr>
              <w:pStyle w:val="Oaen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17432">
              <w:rPr>
                <w:rFonts w:ascii="Times New Roman" w:hAnsi="Times New Roman"/>
                <w:sz w:val="22"/>
                <w:szCs w:val="22"/>
              </w:rPr>
              <w:t>декан географического факультета ПГНИУ, д.г.н.</w:t>
            </w:r>
            <w:r w:rsidR="0037323C">
              <w:rPr>
                <w:rFonts w:ascii="Times New Roman" w:hAnsi="Times New Roman"/>
                <w:sz w:val="22"/>
                <w:szCs w:val="22"/>
              </w:rPr>
              <w:t>,</w:t>
            </w:r>
            <w:r w:rsidR="0037323C" w:rsidRPr="00D17432">
              <w:rPr>
                <w:rFonts w:ascii="Times New Roman" w:hAnsi="Times New Roman"/>
                <w:sz w:val="22"/>
                <w:szCs w:val="22"/>
              </w:rPr>
              <w:t xml:space="preserve"> профессор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13ED4" w:rsidRPr="00D17432" w:rsidRDefault="00113ED4" w:rsidP="0037323C">
            <w:pPr>
              <w:pStyle w:val="Oaeno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17432">
              <w:rPr>
                <w:rFonts w:ascii="Times New Roman" w:hAnsi="Times New Roman"/>
                <w:sz w:val="22"/>
                <w:szCs w:val="22"/>
              </w:rPr>
              <w:t>А.И. Зырянов</w:t>
            </w:r>
          </w:p>
        </w:tc>
      </w:tr>
    </w:tbl>
    <w:p w:rsidR="004C7BEA" w:rsidRDefault="004C7BEA" w:rsidP="004C7BEA">
      <w:pPr>
        <w:ind w:firstLine="709"/>
        <w:jc w:val="center"/>
        <w:rPr>
          <w:b/>
          <w:i/>
          <w:color w:val="632423" w:themeColor="accent2" w:themeShade="80"/>
          <w:sz w:val="28"/>
          <w:szCs w:val="28"/>
        </w:rPr>
      </w:pPr>
    </w:p>
    <w:p w:rsidR="00113ED4" w:rsidRPr="00113ED4" w:rsidRDefault="00113ED4" w:rsidP="00113ED4">
      <w:pPr>
        <w:pStyle w:val="3"/>
        <w:spacing w:after="0"/>
        <w:jc w:val="center"/>
        <w:rPr>
          <w:b/>
          <w:bCs/>
          <w:color w:val="632423" w:themeColor="accent2" w:themeShade="80"/>
          <w:sz w:val="24"/>
        </w:rPr>
      </w:pPr>
      <w:r w:rsidRPr="00113ED4">
        <w:rPr>
          <w:b/>
          <w:bCs/>
          <w:color w:val="632423" w:themeColor="accent2" w:themeShade="80"/>
          <w:sz w:val="24"/>
        </w:rPr>
        <w:t>РЕГИСТРАЦИОННАЯ КАРТА</w:t>
      </w:r>
    </w:p>
    <w:p w:rsidR="00113ED4" w:rsidRPr="00113ED4" w:rsidRDefault="00113ED4" w:rsidP="00113ED4">
      <w:pPr>
        <w:pStyle w:val="3"/>
        <w:spacing w:after="0"/>
        <w:jc w:val="center"/>
        <w:rPr>
          <w:b/>
          <w:bCs/>
          <w:color w:val="632423" w:themeColor="accent2" w:themeShade="80"/>
          <w:sz w:val="24"/>
        </w:rPr>
      </w:pPr>
      <w:r w:rsidRPr="00113ED4">
        <w:rPr>
          <w:b/>
          <w:bCs/>
          <w:color w:val="632423" w:themeColor="accent2" w:themeShade="80"/>
          <w:sz w:val="24"/>
        </w:rPr>
        <w:t xml:space="preserve">участника </w:t>
      </w:r>
      <w:r w:rsidR="00A84394">
        <w:rPr>
          <w:b/>
          <w:bCs/>
          <w:color w:val="632423" w:themeColor="accent2" w:themeShade="80"/>
          <w:sz w:val="24"/>
        </w:rPr>
        <w:t>м</w:t>
      </w:r>
      <w:r>
        <w:rPr>
          <w:b/>
          <w:bCs/>
          <w:color w:val="632423" w:themeColor="accent2" w:themeShade="80"/>
          <w:sz w:val="24"/>
        </w:rPr>
        <w:t xml:space="preserve">еждународной </w:t>
      </w:r>
      <w:r w:rsidRPr="00113ED4">
        <w:rPr>
          <w:b/>
          <w:bCs/>
          <w:color w:val="632423" w:themeColor="accent2" w:themeShade="80"/>
          <w:sz w:val="24"/>
        </w:rPr>
        <w:t>научно-практическ</w:t>
      </w:r>
      <w:r>
        <w:rPr>
          <w:b/>
          <w:bCs/>
          <w:color w:val="632423" w:themeColor="accent2" w:themeShade="80"/>
          <w:sz w:val="24"/>
        </w:rPr>
        <w:t>ой</w:t>
      </w:r>
      <w:r w:rsidRPr="00113ED4">
        <w:rPr>
          <w:b/>
          <w:bCs/>
          <w:color w:val="632423" w:themeColor="accent2" w:themeShade="80"/>
          <w:sz w:val="24"/>
        </w:rPr>
        <w:t xml:space="preserve"> конференци</w:t>
      </w:r>
      <w:r>
        <w:rPr>
          <w:b/>
          <w:bCs/>
          <w:color w:val="632423" w:themeColor="accent2" w:themeShade="80"/>
          <w:sz w:val="24"/>
        </w:rPr>
        <w:t>и</w:t>
      </w:r>
      <w:r w:rsidRPr="00113ED4">
        <w:rPr>
          <w:b/>
          <w:bCs/>
          <w:color w:val="632423" w:themeColor="accent2" w:themeShade="80"/>
          <w:sz w:val="24"/>
        </w:rPr>
        <w:t xml:space="preserve"> </w:t>
      </w:r>
    </w:p>
    <w:p w:rsidR="00113ED4" w:rsidRPr="00113ED4" w:rsidRDefault="00113ED4" w:rsidP="00113ED4">
      <w:pPr>
        <w:pStyle w:val="3"/>
        <w:spacing w:after="0"/>
        <w:jc w:val="center"/>
        <w:rPr>
          <w:b/>
          <w:bCs/>
          <w:color w:val="632423" w:themeColor="accent2" w:themeShade="80"/>
          <w:sz w:val="24"/>
        </w:rPr>
      </w:pPr>
      <w:r w:rsidRPr="00113ED4">
        <w:rPr>
          <w:b/>
          <w:bCs/>
          <w:color w:val="632423" w:themeColor="accent2" w:themeShade="80"/>
          <w:sz w:val="24"/>
        </w:rPr>
        <w:t xml:space="preserve">«ГЕОГРАФИЯ И РЕГИОН», </w:t>
      </w:r>
    </w:p>
    <w:p w:rsidR="00113ED4" w:rsidRDefault="005C2AA7" w:rsidP="00113ED4">
      <w:pPr>
        <w:pStyle w:val="3"/>
        <w:spacing w:after="0"/>
        <w:jc w:val="center"/>
        <w:rPr>
          <w:b/>
          <w:bCs/>
          <w:color w:val="632423" w:themeColor="accent2" w:themeShade="80"/>
          <w:sz w:val="24"/>
        </w:rPr>
      </w:pPr>
      <w:r>
        <w:rPr>
          <w:b/>
          <w:bCs/>
          <w:color w:val="632423" w:themeColor="accent2" w:themeShade="80"/>
          <w:sz w:val="24"/>
        </w:rPr>
        <w:t>(</w:t>
      </w:r>
      <w:r w:rsidR="00113ED4" w:rsidRPr="00113ED4">
        <w:rPr>
          <w:b/>
          <w:bCs/>
          <w:color w:val="632423" w:themeColor="accent2" w:themeShade="80"/>
          <w:sz w:val="24"/>
        </w:rPr>
        <w:t>Пермь, 23-25 сентября 2015г.)</w:t>
      </w:r>
    </w:p>
    <w:p w:rsidR="00113ED4" w:rsidRPr="00113ED4" w:rsidRDefault="00113ED4" w:rsidP="00113ED4">
      <w:pPr>
        <w:pStyle w:val="3"/>
        <w:spacing w:after="0"/>
        <w:jc w:val="center"/>
        <w:rPr>
          <w:b/>
          <w:bCs/>
          <w:color w:val="632423" w:themeColor="accent2" w:themeShade="80"/>
          <w:sz w:val="24"/>
        </w:rPr>
      </w:pPr>
    </w:p>
    <w:p w:rsidR="00113ED4" w:rsidRDefault="00113ED4" w:rsidP="00113ED4">
      <w:pPr>
        <w:pStyle w:val="3"/>
        <w:spacing w:after="0"/>
        <w:rPr>
          <w:b/>
          <w:bCs/>
          <w:sz w:val="24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113ED4" w:rsidTr="00113ED4">
        <w:tc>
          <w:tcPr>
            <w:tcW w:w="4926" w:type="dxa"/>
          </w:tcPr>
          <w:p w:rsidR="00AA350A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Фамилия, Имя, Отчество (полностью):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113ED4">
        <w:tc>
          <w:tcPr>
            <w:tcW w:w="4926" w:type="dxa"/>
          </w:tcPr>
          <w:p w:rsidR="00AA350A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Ученая степень, звание, должность: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113ED4"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Место работы: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113ED4"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Адрес места работы (с индексом):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113ED4"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Телефон (для связи):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113ED4"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Факс: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0C7831"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Электронная почта (для связи):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0C7831"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Название доклада</w:t>
            </w:r>
            <w:r w:rsidR="00AA350A">
              <w:rPr>
                <w:b/>
                <w:sz w:val="24"/>
              </w:rPr>
              <w:t>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AA350A">
        <w:trPr>
          <w:trHeight w:val="348"/>
        </w:trPr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  <w:lang w:val="en-US"/>
              </w:rPr>
              <w:t>C</w:t>
            </w:r>
            <w:proofErr w:type="spellStart"/>
            <w:r w:rsidRPr="00AA350A">
              <w:rPr>
                <w:b/>
                <w:sz w:val="24"/>
              </w:rPr>
              <w:t>оавторы</w:t>
            </w:r>
            <w:proofErr w:type="spellEnd"/>
            <w:r w:rsidRPr="00AA350A">
              <w:rPr>
                <w:b/>
                <w:sz w:val="24"/>
              </w:rPr>
              <w:t>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0C7831"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  <w:r w:rsidRPr="00AA350A">
              <w:rPr>
                <w:b/>
                <w:sz w:val="24"/>
              </w:rPr>
              <w:t>Тематическое направление конференции:</w:t>
            </w:r>
          </w:p>
        </w:tc>
        <w:tc>
          <w:tcPr>
            <w:tcW w:w="4927" w:type="dxa"/>
          </w:tcPr>
          <w:p w:rsidR="00113ED4" w:rsidRDefault="00113ED4" w:rsidP="00AA350A">
            <w:pPr>
              <w:pStyle w:val="3"/>
              <w:spacing w:after="0" w:line="360" w:lineRule="auto"/>
              <w:rPr>
                <w:b/>
                <w:bCs/>
                <w:sz w:val="24"/>
              </w:rPr>
            </w:pPr>
          </w:p>
        </w:tc>
      </w:tr>
      <w:tr w:rsidR="00113ED4" w:rsidTr="000C7831">
        <w:tc>
          <w:tcPr>
            <w:tcW w:w="4926" w:type="dxa"/>
          </w:tcPr>
          <w:p w:rsidR="00113ED4" w:rsidRPr="00AA350A" w:rsidRDefault="00113ED4" w:rsidP="00AA350A">
            <w:pPr>
              <w:pStyle w:val="3"/>
              <w:spacing w:after="0"/>
              <w:jc w:val="both"/>
              <w:rPr>
                <w:b/>
                <w:bCs/>
                <w:sz w:val="24"/>
              </w:rPr>
            </w:pPr>
            <w:r w:rsidRPr="00AA350A">
              <w:rPr>
                <w:b/>
                <w:bCs/>
                <w:sz w:val="24"/>
              </w:rPr>
              <w:t>Пожалуйста, укажите форму участия:</w:t>
            </w:r>
          </w:p>
          <w:p w:rsidR="00113ED4" w:rsidRPr="00AA350A" w:rsidRDefault="00113ED4" w:rsidP="00AA350A">
            <w:pPr>
              <w:pStyle w:val="3"/>
              <w:spacing w:after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4927" w:type="dxa"/>
          </w:tcPr>
          <w:p w:rsidR="00113ED4" w:rsidRPr="005B2761" w:rsidRDefault="00AA350A" w:rsidP="00AA350A">
            <w:pPr>
              <w:pStyle w:val="3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3ED4" w:rsidRPr="005B2761">
              <w:rPr>
                <w:sz w:val="24"/>
              </w:rPr>
              <w:t>Доклад на пленарном заседании</w:t>
            </w:r>
          </w:p>
          <w:p w:rsidR="00113ED4" w:rsidRPr="005B2761" w:rsidRDefault="00AA350A" w:rsidP="00AA350A">
            <w:pPr>
              <w:pStyle w:val="3"/>
              <w:spacing w:after="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- </w:t>
            </w:r>
            <w:r w:rsidR="00113ED4" w:rsidRPr="00113ED4">
              <w:rPr>
                <w:sz w:val="24"/>
              </w:rPr>
              <w:t>Доклад на тематическом заседании или «круглом столе»</w:t>
            </w:r>
          </w:p>
          <w:p w:rsidR="00113ED4" w:rsidRDefault="00AA350A" w:rsidP="00AA350A">
            <w:pPr>
              <w:pStyle w:val="3"/>
              <w:spacing w:after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="00113ED4">
              <w:rPr>
                <w:sz w:val="24"/>
              </w:rPr>
              <w:t>П</w:t>
            </w:r>
            <w:r w:rsidR="00113ED4" w:rsidRPr="005B2761">
              <w:rPr>
                <w:sz w:val="24"/>
              </w:rPr>
              <w:t>убликация материалов</w:t>
            </w:r>
            <w:r w:rsidR="004C7BEA">
              <w:rPr>
                <w:sz w:val="24"/>
              </w:rPr>
              <w:t>, заочное участие</w:t>
            </w:r>
          </w:p>
        </w:tc>
      </w:tr>
    </w:tbl>
    <w:p w:rsidR="00113ED4" w:rsidRDefault="00113ED4" w:rsidP="00113ED4">
      <w:pPr>
        <w:pStyle w:val="3"/>
        <w:spacing w:line="360" w:lineRule="auto"/>
        <w:jc w:val="both"/>
        <w:rPr>
          <w:sz w:val="24"/>
        </w:rPr>
      </w:pPr>
    </w:p>
    <w:p w:rsidR="00113ED4" w:rsidRDefault="00113ED4" w:rsidP="00113ED4">
      <w:pPr>
        <w:pStyle w:val="3"/>
        <w:spacing w:after="0" w:line="276" w:lineRule="auto"/>
        <w:jc w:val="both"/>
        <w:rPr>
          <w:b/>
          <w:sz w:val="24"/>
        </w:rPr>
      </w:pPr>
      <w:r w:rsidRPr="005B2761">
        <w:rPr>
          <w:b/>
          <w:sz w:val="24"/>
        </w:rPr>
        <w:t>Предложения по тематике круглых столов:</w:t>
      </w: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ED4" w:rsidRDefault="00113ED4" w:rsidP="00113ED4">
      <w:pPr>
        <w:pStyle w:val="3"/>
        <w:spacing w:after="0" w:line="276" w:lineRule="auto"/>
        <w:jc w:val="both"/>
        <w:rPr>
          <w:b/>
          <w:bCs/>
          <w:sz w:val="24"/>
        </w:rPr>
      </w:pPr>
    </w:p>
    <w:p w:rsidR="00113ED4" w:rsidRPr="005B2761" w:rsidRDefault="00113ED4" w:rsidP="00113ED4">
      <w:pPr>
        <w:pStyle w:val="3"/>
        <w:spacing w:line="360" w:lineRule="auto"/>
        <w:jc w:val="both"/>
        <w:rPr>
          <w:sz w:val="24"/>
        </w:rPr>
      </w:pPr>
      <w:r>
        <w:rPr>
          <w:b/>
          <w:sz w:val="24"/>
        </w:rPr>
        <w:t>Дата:</w:t>
      </w:r>
    </w:p>
    <w:p w:rsidR="00113ED4" w:rsidRPr="00113ED4" w:rsidRDefault="00113ED4" w:rsidP="00113ED4">
      <w:pPr>
        <w:ind w:firstLine="709"/>
        <w:jc w:val="center"/>
      </w:pPr>
    </w:p>
    <w:p w:rsidR="00113ED4" w:rsidRPr="00113ED4" w:rsidRDefault="00113ED4" w:rsidP="00113ED4">
      <w:pPr>
        <w:ind w:firstLine="709"/>
        <w:jc w:val="center"/>
      </w:pPr>
    </w:p>
    <w:sectPr w:rsidR="00113ED4" w:rsidRPr="00113ED4" w:rsidSect="00104A76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0C"/>
    <w:multiLevelType w:val="hybridMultilevel"/>
    <w:tmpl w:val="0AE65B70"/>
    <w:lvl w:ilvl="0" w:tplc="D9AC184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B09F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380803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25D1B"/>
    <w:multiLevelType w:val="hybridMultilevel"/>
    <w:tmpl w:val="27043D00"/>
    <w:lvl w:ilvl="0" w:tplc="34E831EE">
      <w:start w:val="2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C4F8E"/>
    <w:multiLevelType w:val="hybridMultilevel"/>
    <w:tmpl w:val="77DA8B28"/>
    <w:lvl w:ilvl="0" w:tplc="7CDC93A2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64272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7CDC93A2">
      <w:start w:val="1"/>
      <w:numFmt w:val="russianLow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FA847EF"/>
    <w:multiLevelType w:val="hybridMultilevel"/>
    <w:tmpl w:val="8396A4D4"/>
    <w:lvl w:ilvl="0" w:tplc="C2F6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06A20E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035940"/>
    <w:multiLevelType w:val="hybridMultilevel"/>
    <w:tmpl w:val="C396CDCA"/>
    <w:lvl w:ilvl="0" w:tplc="38CEA7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80709E8"/>
    <w:multiLevelType w:val="singleLevel"/>
    <w:tmpl w:val="4FE8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D4"/>
    <w:rsid w:val="00001E10"/>
    <w:rsid w:val="0000268C"/>
    <w:rsid w:val="00003BA6"/>
    <w:rsid w:val="000057BB"/>
    <w:rsid w:val="00005F2B"/>
    <w:rsid w:val="00011E42"/>
    <w:rsid w:val="00013301"/>
    <w:rsid w:val="00013A5C"/>
    <w:rsid w:val="00015CF6"/>
    <w:rsid w:val="000203A0"/>
    <w:rsid w:val="00021F84"/>
    <w:rsid w:val="00023C73"/>
    <w:rsid w:val="000258E4"/>
    <w:rsid w:val="0003341B"/>
    <w:rsid w:val="00033861"/>
    <w:rsid w:val="000468DA"/>
    <w:rsid w:val="00050F04"/>
    <w:rsid w:val="00053A38"/>
    <w:rsid w:val="0005484F"/>
    <w:rsid w:val="00056A60"/>
    <w:rsid w:val="00061904"/>
    <w:rsid w:val="000621C7"/>
    <w:rsid w:val="00064FE1"/>
    <w:rsid w:val="00067A3B"/>
    <w:rsid w:val="00072D7B"/>
    <w:rsid w:val="0008056C"/>
    <w:rsid w:val="0008299C"/>
    <w:rsid w:val="0009306A"/>
    <w:rsid w:val="0009421C"/>
    <w:rsid w:val="0009705B"/>
    <w:rsid w:val="000A3EB8"/>
    <w:rsid w:val="000A6581"/>
    <w:rsid w:val="000B18AE"/>
    <w:rsid w:val="000C2F21"/>
    <w:rsid w:val="000C563A"/>
    <w:rsid w:val="000D167A"/>
    <w:rsid w:val="000D49D1"/>
    <w:rsid w:val="000F7B6A"/>
    <w:rsid w:val="00113821"/>
    <w:rsid w:val="00113ED4"/>
    <w:rsid w:val="001175AC"/>
    <w:rsid w:val="001251E1"/>
    <w:rsid w:val="00140044"/>
    <w:rsid w:val="00140246"/>
    <w:rsid w:val="001473E5"/>
    <w:rsid w:val="00150E9C"/>
    <w:rsid w:val="00151401"/>
    <w:rsid w:val="00154495"/>
    <w:rsid w:val="00157760"/>
    <w:rsid w:val="00167B31"/>
    <w:rsid w:val="00176757"/>
    <w:rsid w:val="00176B75"/>
    <w:rsid w:val="00184041"/>
    <w:rsid w:val="00184DEC"/>
    <w:rsid w:val="00184E47"/>
    <w:rsid w:val="00190AE5"/>
    <w:rsid w:val="00191522"/>
    <w:rsid w:val="001B045E"/>
    <w:rsid w:val="001C1368"/>
    <w:rsid w:val="001C3D02"/>
    <w:rsid w:val="001D1CC2"/>
    <w:rsid w:val="001D3159"/>
    <w:rsid w:val="001E09CF"/>
    <w:rsid w:val="001E2A4F"/>
    <w:rsid w:val="001F2E72"/>
    <w:rsid w:val="00200167"/>
    <w:rsid w:val="00200340"/>
    <w:rsid w:val="002008BE"/>
    <w:rsid w:val="002015BE"/>
    <w:rsid w:val="00212077"/>
    <w:rsid w:val="00221091"/>
    <w:rsid w:val="0022393B"/>
    <w:rsid w:val="0023091D"/>
    <w:rsid w:val="002402A4"/>
    <w:rsid w:val="0024244E"/>
    <w:rsid w:val="00251DD8"/>
    <w:rsid w:val="00251EB5"/>
    <w:rsid w:val="0025544C"/>
    <w:rsid w:val="00256CD8"/>
    <w:rsid w:val="00260853"/>
    <w:rsid w:val="00260DE6"/>
    <w:rsid w:val="00263192"/>
    <w:rsid w:val="00263F47"/>
    <w:rsid w:val="00264C8F"/>
    <w:rsid w:val="00270185"/>
    <w:rsid w:val="00272985"/>
    <w:rsid w:val="002763C9"/>
    <w:rsid w:val="00280537"/>
    <w:rsid w:val="00281C1A"/>
    <w:rsid w:val="00281FB6"/>
    <w:rsid w:val="002A3E98"/>
    <w:rsid w:val="002A5550"/>
    <w:rsid w:val="002B014B"/>
    <w:rsid w:val="002B0A99"/>
    <w:rsid w:val="002B136E"/>
    <w:rsid w:val="002B2505"/>
    <w:rsid w:val="002B53DC"/>
    <w:rsid w:val="002C5019"/>
    <w:rsid w:val="002C798D"/>
    <w:rsid w:val="002D02D0"/>
    <w:rsid w:val="002D5C28"/>
    <w:rsid w:val="002E3000"/>
    <w:rsid w:val="002F3748"/>
    <w:rsid w:val="002F37F4"/>
    <w:rsid w:val="002F4DE4"/>
    <w:rsid w:val="002F52BC"/>
    <w:rsid w:val="002F57BE"/>
    <w:rsid w:val="003040AD"/>
    <w:rsid w:val="00311E13"/>
    <w:rsid w:val="003226BB"/>
    <w:rsid w:val="003241FA"/>
    <w:rsid w:val="0033306D"/>
    <w:rsid w:val="0033369D"/>
    <w:rsid w:val="00335B4D"/>
    <w:rsid w:val="00340BBD"/>
    <w:rsid w:val="0034336C"/>
    <w:rsid w:val="00345C05"/>
    <w:rsid w:val="00347063"/>
    <w:rsid w:val="00347AD9"/>
    <w:rsid w:val="00347E57"/>
    <w:rsid w:val="003635A4"/>
    <w:rsid w:val="0037323C"/>
    <w:rsid w:val="003738C9"/>
    <w:rsid w:val="00375E17"/>
    <w:rsid w:val="00380C5F"/>
    <w:rsid w:val="00381CB0"/>
    <w:rsid w:val="00390A4C"/>
    <w:rsid w:val="00397CB7"/>
    <w:rsid w:val="003A438E"/>
    <w:rsid w:val="003C157F"/>
    <w:rsid w:val="003C6CBC"/>
    <w:rsid w:val="003D1CD8"/>
    <w:rsid w:val="003D1E7B"/>
    <w:rsid w:val="003D1F6F"/>
    <w:rsid w:val="003D580E"/>
    <w:rsid w:val="003D5FC6"/>
    <w:rsid w:val="003D7660"/>
    <w:rsid w:val="003E2676"/>
    <w:rsid w:val="003E309B"/>
    <w:rsid w:val="003E75C5"/>
    <w:rsid w:val="00400FE8"/>
    <w:rsid w:val="004077C4"/>
    <w:rsid w:val="00407818"/>
    <w:rsid w:val="00410537"/>
    <w:rsid w:val="00410A08"/>
    <w:rsid w:val="00413220"/>
    <w:rsid w:val="0041780A"/>
    <w:rsid w:val="00417C6D"/>
    <w:rsid w:val="00417C9F"/>
    <w:rsid w:val="00421EEC"/>
    <w:rsid w:val="00421F17"/>
    <w:rsid w:val="0042242F"/>
    <w:rsid w:val="004333D4"/>
    <w:rsid w:val="00434D8D"/>
    <w:rsid w:val="00454418"/>
    <w:rsid w:val="00455CA2"/>
    <w:rsid w:val="004569B6"/>
    <w:rsid w:val="00461A8D"/>
    <w:rsid w:val="004649C9"/>
    <w:rsid w:val="00467042"/>
    <w:rsid w:val="00474295"/>
    <w:rsid w:val="004747D8"/>
    <w:rsid w:val="00481563"/>
    <w:rsid w:val="00484B6D"/>
    <w:rsid w:val="004862CB"/>
    <w:rsid w:val="00493FF8"/>
    <w:rsid w:val="00497A61"/>
    <w:rsid w:val="004A0481"/>
    <w:rsid w:val="004A32E2"/>
    <w:rsid w:val="004A4010"/>
    <w:rsid w:val="004A44A5"/>
    <w:rsid w:val="004B3866"/>
    <w:rsid w:val="004C2CD2"/>
    <w:rsid w:val="004C4C89"/>
    <w:rsid w:val="004C785B"/>
    <w:rsid w:val="004C7BEA"/>
    <w:rsid w:val="004D20F5"/>
    <w:rsid w:val="004D2456"/>
    <w:rsid w:val="004D61D5"/>
    <w:rsid w:val="004E2261"/>
    <w:rsid w:val="004F2617"/>
    <w:rsid w:val="004F444B"/>
    <w:rsid w:val="004F5238"/>
    <w:rsid w:val="004F6386"/>
    <w:rsid w:val="004F77B0"/>
    <w:rsid w:val="004F7C13"/>
    <w:rsid w:val="00503D24"/>
    <w:rsid w:val="005047A2"/>
    <w:rsid w:val="00510F8B"/>
    <w:rsid w:val="00511556"/>
    <w:rsid w:val="005150AE"/>
    <w:rsid w:val="00516AE9"/>
    <w:rsid w:val="00523255"/>
    <w:rsid w:val="0052485D"/>
    <w:rsid w:val="00532D83"/>
    <w:rsid w:val="0053606B"/>
    <w:rsid w:val="00536909"/>
    <w:rsid w:val="00542583"/>
    <w:rsid w:val="00547AC6"/>
    <w:rsid w:val="00552FA1"/>
    <w:rsid w:val="005545FA"/>
    <w:rsid w:val="00554FA2"/>
    <w:rsid w:val="00561356"/>
    <w:rsid w:val="00563A12"/>
    <w:rsid w:val="00564C33"/>
    <w:rsid w:val="0057040F"/>
    <w:rsid w:val="00571341"/>
    <w:rsid w:val="005716A3"/>
    <w:rsid w:val="0057170F"/>
    <w:rsid w:val="00572648"/>
    <w:rsid w:val="00574555"/>
    <w:rsid w:val="00574B9C"/>
    <w:rsid w:val="00583466"/>
    <w:rsid w:val="005863C8"/>
    <w:rsid w:val="00587AAA"/>
    <w:rsid w:val="00592038"/>
    <w:rsid w:val="005948D8"/>
    <w:rsid w:val="00594AAB"/>
    <w:rsid w:val="00596459"/>
    <w:rsid w:val="005A22B0"/>
    <w:rsid w:val="005C2AA7"/>
    <w:rsid w:val="005C2F6C"/>
    <w:rsid w:val="005C75D9"/>
    <w:rsid w:val="005D1D79"/>
    <w:rsid w:val="005D23D7"/>
    <w:rsid w:val="005D2EEE"/>
    <w:rsid w:val="005D330E"/>
    <w:rsid w:val="005D4AE6"/>
    <w:rsid w:val="005D63AC"/>
    <w:rsid w:val="005E25A3"/>
    <w:rsid w:val="005E3106"/>
    <w:rsid w:val="005E32EF"/>
    <w:rsid w:val="005F0F5C"/>
    <w:rsid w:val="005F1F37"/>
    <w:rsid w:val="005F7528"/>
    <w:rsid w:val="005F7B8A"/>
    <w:rsid w:val="00601A5D"/>
    <w:rsid w:val="0060362D"/>
    <w:rsid w:val="00603B0C"/>
    <w:rsid w:val="00614FB4"/>
    <w:rsid w:val="00617549"/>
    <w:rsid w:val="0062103B"/>
    <w:rsid w:val="0062148B"/>
    <w:rsid w:val="006253AF"/>
    <w:rsid w:val="006302BE"/>
    <w:rsid w:val="006516AD"/>
    <w:rsid w:val="00654EB9"/>
    <w:rsid w:val="00661DCD"/>
    <w:rsid w:val="006628D4"/>
    <w:rsid w:val="006700B7"/>
    <w:rsid w:val="00670342"/>
    <w:rsid w:val="00685F4D"/>
    <w:rsid w:val="0069048C"/>
    <w:rsid w:val="00693EEB"/>
    <w:rsid w:val="00694A6D"/>
    <w:rsid w:val="00697E54"/>
    <w:rsid w:val="006A36A8"/>
    <w:rsid w:val="006B301A"/>
    <w:rsid w:val="006C5776"/>
    <w:rsid w:val="006D63FC"/>
    <w:rsid w:val="006E7B31"/>
    <w:rsid w:val="006F3C3D"/>
    <w:rsid w:val="006F4927"/>
    <w:rsid w:val="006F5691"/>
    <w:rsid w:val="006F6A30"/>
    <w:rsid w:val="00701DB0"/>
    <w:rsid w:val="00701F4F"/>
    <w:rsid w:val="00712839"/>
    <w:rsid w:val="0071494D"/>
    <w:rsid w:val="00720296"/>
    <w:rsid w:val="007305F0"/>
    <w:rsid w:val="00732CAB"/>
    <w:rsid w:val="00735715"/>
    <w:rsid w:val="00735C6A"/>
    <w:rsid w:val="007361CE"/>
    <w:rsid w:val="00740FFA"/>
    <w:rsid w:val="00743DC5"/>
    <w:rsid w:val="0076162D"/>
    <w:rsid w:val="00763DEC"/>
    <w:rsid w:val="00764A59"/>
    <w:rsid w:val="00764DEA"/>
    <w:rsid w:val="00780F5F"/>
    <w:rsid w:val="00787884"/>
    <w:rsid w:val="00790F72"/>
    <w:rsid w:val="0079762A"/>
    <w:rsid w:val="007A505B"/>
    <w:rsid w:val="007A6934"/>
    <w:rsid w:val="007B53A7"/>
    <w:rsid w:val="007B6B34"/>
    <w:rsid w:val="007B7F90"/>
    <w:rsid w:val="007C128A"/>
    <w:rsid w:val="007C47A0"/>
    <w:rsid w:val="007C4975"/>
    <w:rsid w:val="007C4ABF"/>
    <w:rsid w:val="007D4280"/>
    <w:rsid w:val="007E51F9"/>
    <w:rsid w:val="008005E2"/>
    <w:rsid w:val="0080094C"/>
    <w:rsid w:val="008036AC"/>
    <w:rsid w:val="0082448E"/>
    <w:rsid w:val="00834D32"/>
    <w:rsid w:val="00843905"/>
    <w:rsid w:val="00845F4F"/>
    <w:rsid w:val="008645AB"/>
    <w:rsid w:val="00866341"/>
    <w:rsid w:val="0086654E"/>
    <w:rsid w:val="008741B8"/>
    <w:rsid w:val="0087704C"/>
    <w:rsid w:val="008829C6"/>
    <w:rsid w:val="0088447B"/>
    <w:rsid w:val="00887902"/>
    <w:rsid w:val="0089275D"/>
    <w:rsid w:val="008939BF"/>
    <w:rsid w:val="00897840"/>
    <w:rsid w:val="008A0972"/>
    <w:rsid w:val="008A2598"/>
    <w:rsid w:val="008A4411"/>
    <w:rsid w:val="008A5C04"/>
    <w:rsid w:val="008B21CA"/>
    <w:rsid w:val="008B50BB"/>
    <w:rsid w:val="008B6591"/>
    <w:rsid w:val="008B7266"/>
    <w:rsid w:val="008B760E"/>
    <w:rsid w:val="008D3E2D"/>
    <w:rsid w:val="008D47E7"/>
    <w:rsid w:val="008D64E2"/>
    <w:rsid w:val="008E4C11"/>
    <w:rsid w:val="008E5263"/>
    <w:rsid w:val="008E5CFE"/>
    <w:rsid w:val="008F0111"/>
    <w:rsid w:val="008F0AB9"/>
    <w:rsid w:val="008F2E3F"/>
    <w:rsid w:val="00905219"/>
    <w:rsid w:val="00910AA9"/>
    <w:rsid w:val="0091366E"/>
    <w:rsid w:val="00914888"/>
    <w:rsid w:val="00915FC9"/>
    <w:rsid w:val="00920E86"/>
    <w:rsid w:val="00930FC8"/>
    <w:rsid w:val="0093403B"/>
    <w:rsid w:val="00934538"/>
    <w:rsid w:val="00940348"/>
    <w:rsid w:val="00943922"/>
    <w:rsid w:val="0094749B"/>
    <w:rsid w:val="0095307D"/>
    <w:rsid w:val="0096273A"/>
    <w:rsid w:val="00963693"/>
    <w:rsid w:val="0096618B"/>
    <w:rsid w:val="009676CB"/>
    <w:rsid w:val="00970CFA"/>
    <w:rsid w:val="00971119"/>
    <w:rsid w:val="00981639"/>
    <w:rsid w:val="00983069"/>
    <w:rsid w:val="00983ABD"/>
    <w:rsid w:val="0098595C"/>
    <w:rsid w:val="00995887"/>
    <w:rsid w:val="009A1DCA"/>
    <w:rsid w:val="009A366D"/>
    <w:rsid w:val="009B1326"/>
    <w:rsid w:val="009B3710"/>
    <w:rsid w:val="009B6A3C"/>
    <w:rsid w:val="009C30D7"/>
    <w:rsid w:val="009C39FE"/>
    <w:rsid w:val="009C419F"/>
    <w:rsid w:val="009D18ED"/>
    <w:rsid w:val="009D270F"/>
    <w:rsid w:val="009D4D52"/>
    <w:rsid w:val="009D50E0"/>
    <w:rsid w:val="009E36A4"/>
    <w:rsid w:val="009E49FC"/>
    <w:rsid w:val="009F27CD"/>
    <w:rsid w:val="00A06439"/>
    <w:rsid w:val="00A32063"/>
    <w:rsid w:val="00A37BAC"/>
    <w:rsid w:val="00A42F10"/>
    <w:rsid w:val="00A52A59"/>
    <w:rsid w:val="00A52FA4"/>
    <w:rsid w:val="00A5363A"/>
    <w:rsid w:val="00A536FA"/>
    <w:rsid w:val="00A56508"/>
    <w:rsid w:val="00A639D1"/>
    <w:rsid w:val="00A71D6C"/>
    <w:rsid w:val="00A770DD"/>
    <w:rsid w:val="00A841BE"/>
    <w:rsid w:val="00A84394"/>
    <w:rsid w:val="00A84DC3"/>
    <w:rsid w:val="00A85B93"/>
    <w:rsid w:val="00A875EB"/>
    <w:rsid w:val="00A904EA"/>
    <w:rsid w:val="00AA029A"/>
    <w:rsid w:val="00AA32BB"/>
    <w:rsid w:val="00AA350A"/>
    <w:rsid w:val="00AB376B"/>
    <w:rsid w:val="00AB561A"/>
    <w:rsid w:val="00AC119F"/>
    <w:rsid w:val="00AC1478"/>
    <w:rsid w:val="00AC3CB0"/>
    <w:rsid w:val="00AC5A13"/>
    <w:rsid w:val="00AC626F"/>
    <w:rsid w:val="00AD4D3E"/>
    <w:rsid w:val="00AD5CDE"/>
    <w:rsid w:val="00AE1662"/>
    <w:rsid w:val="00AE2AC9"/>
    <w:rsid w:val="00AE4DC2"/>
    <w:rsid w:val="00AE5FEA"/>
    <w:rsid w:val="00AF2692"/>
    <w:rsid w:val="00AF4289"/>
    <w:rsid w:val="00AF4E11"/>
    <w:rsid w:val="00AF5132"/>
    <w:rsid w:val="00AF59D2"/>
    <w:rsid w:val="00B02D89"/>
    <w:rsid w:val="00B03FF7"/>
    <w:rsid w:val="00B1243F"/>
    <w:rsid w:val="00B356D6"/>
    <w:rsid w:val="00B374A0"/>
    <w:rsid w:val="00B37CCE"/>
    <w:rsid w:val="00B41E83"/>
    <w:rsid w:val="00B46C65"/>
    <w:rsid w:val="00B555CC"/>
    <w:rsid w:val="00B55DB1"/>
    <w:rsid w:val="00B56C50"/>
    <w:rsid w:val="00B74326"/>
    <w:rsid w:val="00B81A7F"/>
    <w:rsid w:val="00B8442E"/>
    <w:rsid w:val="00B8669D"/>
    <w:rsid w:val="00B93143"/>
    <w:rsid w:val="00B93EEF"/>
    <w:rsid w:val="00B960ED"/>
    <w:rsid w:val="00B977D6"/>
    <w:rsid w:val="00BA6411"/>
    <w:rsid w:val="00BB1EFE"/>
    <w:rsid w:val="00BB2C0D"/>
    <w:rsid w:val="00BC04D8"/>
    <w:rsid w:val="00BC2EFB"/>
    <w:rsid w:val="00BC365A"/>
    <w:rsid w:val="00BD49D9"/>
    <w:rsid w:val="00BF5CE6"/>
    <w:rsid w:val="00BF5FEF"/>
    <w:rsid w:val="00BF7BC9"/>
    <w:rsid w:val="00C04C77"/>
    <w:rsid w:val="00C065ED"/>
    <w:rsid w:val="00C12D1C"/>
    <w:rsid w:val="00C158D4"/>
    <w:rsid w:val="00C17F48"/>
    <w:rsid w:val="00C230C2"/>
    <w:rsid w:val="00C25FCB"/>
    <w:rsid w:val="00C303E9"/>
    <w:rsid w:val="00C42BE3"/>
    <w:rsid w:val="00C45119"/>
    <w:rsid w:val="00C46335"/>
    <w:rsid w:val="00C51093"/>
    <w:rsid w:val="00C51B3B"/>
    <w:rsid w:val="00C530BF"/>
    <w:rsid w:val="00C62A49"/>
    <w:rsid w:val="00C62D9B"/>
    <w:rsid w:val="00C70679"/>
    <w:rsid w:val="00C71193"/>
    <w:rsid w:val="00C714F3"/>
    <w:rsid w:val="00C81315"/>
    <w:rsid w:val="00C843F9"/>
    <w:rsid w:val="00C91F7D"/>
    <w:rsid w:val="00CA08C1"/>
    <w:rsid w:val="00CA14C1"/>
    <w:rsid w:val="00CA6055"/>
    <w:rsid w:val="00CB1F2B"/>
    <w:rsid w:val="00CB449E"/>
    <w:rsid w:val="00CB5585"/>
    <w:rsid w:val="00CC36D0"/>
    <w:rsid w:val="00CC5A59"/>
    <w:rsid w:val="00CC7BE3"/>
    <w:rsid w:val="00CD36BF"/>
    <w:rsid w:val="00CD4735"/>
    <w:rsid w:val="00CD4A2F"/>
    <w:rsid w:val="00CE1CBC"/>
    <w:rsid w:val="00CE3321"/>
    <w:rsid w:val="00CE625E"/>
    <w:rsid w:val="00CF651C"/>
    <w:rsid w:val="00CF7F98"/>
    <w:rsid w:val="00D004C2"/>
    <w:rsid w:val="00D03622"/>
    <w:rsid w:val="00D048D4"/>
    <w:rsid w:val="00D05E35"/>
    <w:rsid w:val="00D104F2"/>
    <w:rsid w:val="00D10A60"/>
    <w:rsid w:val="00D156C2"/>
    <w:rsid w:val="00D17432"/>
    <w:rsid w:val="00D1746C"/>
    <w:rsid w:val="00D17F76"/>
    <w:rsid w:val="00D202AE"/>
    <w:rsid w:val="00D20887"/>
    <w:rsid w:val="00D25CB2"/>
    <w:rsid w:val="00D2767D"/>
    <w:rsid w:val="00D32925"/>
    <w:rsid w:val="00D33930"/>
    <w:rsid w:val="00D44430"/>
    <w:rsid w:val="00D5257C"/>
    <w:rsid w:val="00D53897"/>
    <w:rsid w:val="00D56ACF"/>
    <w:rsid w:val="00D570EA"/>
    <w:rsid w:val="00D5748C"/>
    <w:rsid w:val="00D57896"/>
    <w:rsid w:val="00D60580"/>
    <w:rsid w:val="00D6059A"/>
    <w:rsid w:val="00D63DC2"/>
    <w:rsid w:val="00D641F8"/>
    <w:rsid w:val="00D726F8"/>
    <w:rsid w:val="00D77CD6"/>
    <w:rsid w:val="00D82FDA"/>
    <w:rsid w:val="00D867DA"/>
    <w:rsid w:val="00D94381"/>
    <w:rsid w:val="00DA0388"/>
    <w:rsid w:val="00DA07EE"/>
    <w:rsid w:val="00DA651E"/>
    <w:rsid w:val="00DB6903"/>
    <w:rsid w:val="00DB7979"/>
    <w:rsid w:val="00DC04CC"/>
    <w:rsid w:val="00DC62AF"/>
    <w:rsid w:val="00DC6861"/>
    <w:rsid w:val="00DC724C"/>
    <w:rsid w:val="00DD0B42"/>
    <w:rsid w:val="00DD260C"/>
    <w:rsid w:val="00DE0BDC"/>
    <w:rsid w:val="00DE512B"/>
    <w:rsid w:val="00DE53D3"/>
    <w:rsid w:val="00E043D7"/>
    <w:rsid w:val="00E053B1"/>
    <w:rsid w:val="00E11104"/>
    <w:rsid w:val="00E12133"/>
    <w:rsid w:val="00E15D44"/>
    <w:rsid w:val="00E2063D"/>
    <w:rsid w:val="00E32807"/>
    <w:rsid w:val="00E37B06"/>
    <w:rsid w:val="00E44548"/>
    <w:rsid w:val="00E46192"/>
    <w:rsid w:val="00E500A0"/>
    <w:rsid w:val="00E5218B"/>
    <w:rsid w:val="00E53E97"/>
    <w:rsid w:val="00E57EBF"/>
    <w:rsid w:val="00E65953"/>
    <w:rsid w:val="00E70647"/>
    <w:rsid w:val="00E70F3A"/>
    <w:rsid w:val="00E74FA2"/>
    <w:rsid w:val="00E76F06"/>
    <w:rsid w:val="00E827FB"/>
    <w:rsid w:val="00E83136"/>
    <w:rsid w:val="00E86DA4"/>
    <w:rsid w:val="00E91736"/>
    <w:rsid w:val="00E92D45"/>
    <w:rsid w:val="00E975AB"/>
    <w:rsid w:val="00EA4F6D"/>
    <w:rsid w:val="00EB3DE7"/>
    <w:rsid w:val="00EB3F9A"/>
    <w:rsid w:val="00EB4113"/>
    <w:rsid w:val="00EB6486"/>
    <w:rsid w:val="00EC273F"/>
    <w:rsid w:val="00EC4F39"/>
    <w:rsid w:val="00ED230D"/>
    <w:rsid w:val="00ED2EE1"/>
    <w:rsid w:val="00ED5A36"/>
    <w:rsid w:val="00ED79C3"/>
    <w:rsid w:val="00EE40D5"/>
    <w:rsid w:val="00EE5372"/>
    <w:rsid w:val="00EE6A4D"/>
    <w:rsid w:val="00EE7B75"/>
    <w:rsid w:val="00EF41DD"/>
    <w:rsid w:val="00EF689E"/>
    <w:rsid w:val="00F07BE2"/>
    <w:rsid w:val="00F15899"/>
    <w:rsid w:val="00F20106"/>
    <w:rsid w:val="00F21576"/>
    <w:rsid w:val="00F307A4"/>
    <w:rsid w:val="00F3588C"/>
    <w:rsid w:val="00F40AFC"/>
    <w:rsid w:val="00F54E76"/>
    <w:rsid w:val="00F575E5"/>
    <w:rsid w:val="00F6338D"/>
    <w:rsid w:val="00F63CF2"/>
    <w:rsid w:val="00F63DD8"/>
    <w:rsid w:val="00F67794"/>
    <w:rsid w:val="00F71720"/>
    <w:rsid w:val="00F746D1"/>
    <w:rsid w:val="00F810DC"/>
    <w:rsid w:val="00F8681D"/>
    <w:rsid w:val="00F87E7F"/>
    <w:rsid w:val="00F919B9"/>
    <w:rsid w:val="00F95CC8"/>
    <w:rsid w:val="00FA018A"/>
    <w:rsid w:val="00FA07B0"/>
    <w:rsid w:val="00FA29D8"/>
    <w:rsid w:val="00FA7327"/>
    <w:rsid w:val="00FB0A0A"/>
    <w:rsid w:val="00FB266F"/>
    <w:rsid w:val="00FB488F"/>
    <w:rsid w:val="00FC0B82"/>
    <w:rsid w:val="00FC2E3B"/>
    <w:rsid w:val="00FC4B5F"/>
    <w:rsid w:val="00FC5973"/>
    <w:rsid w:val="00FD01AA"/>
    <w:rsid w:val="00FD1E0F"/>
    <w:rsid w:val="00FD28E6"/>
    <w:rsid w:val="00FE28DA"/>
    <w:rsid w:val="00FE65BC"/>
    <w:rsid w:val="00FF2221"/>
    <w:rsid w:val="00FF2380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113ED4"/>
    <w:rPr>
      <w:rFonts w:ascii="Courier New" w:hAnsi="Courier New"/>
      <w:sz w:val="20"/>
      <w:szCs w:val="20"/>
    </w:rPr>
  </w:style>
  <w:style w:type="character" w:styleId="a3">
    <w:name w:val="Hyperlink"/>
    <w:rsid w:val="00113ED4"/>
    <w:rPr>
      <w:color w:val="0000FF"/>
      <w:u w:val="single"/>
    </w:rPr>
  </w:style>
  <w:style w:type="paragraph" w:styleId="a4">
    <w:name w:val="Body Text Indent"/>
    <w:basedOn w:val="a"/>
    <w:link w:val="a5"/>
    <w:rsid w:val="00113ED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1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13ED4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rsid w:val="00113ED4"/>
    <w:pPr>
      <w:spacing w:after="120"/>
    </w:pPr>
  </w:style>
  <w:style w:type="character" w:customStyle="1" w:styleId="a7">
    <w:name w:val="Основной текст Знак"/>
    <w:basedOn w:val="a0"/>
    <w:link w:val="a6"/>
    <w:rsid w:val="0011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ED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13E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ED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113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пр."/>
    <w:basedOn w:val="a"/>
    <w:rsid w:val="00FE28DA"/>
    <w:pPr>
      <w:spacing w:line="216" w:lineRule="auto"/>
      <w:ind w:firstLine="175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ommaa27@mail.ru" TargetMode="External"/><Relationship Id="rId13" Type="http://schemas.openxmlformats.org/officeDocument/2006/relationships/hyperlink" Target="mailto:geofest20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ysgeogrkaf@yandex.ru" TargetMode="External"/><Relationship Id="rId12" Type="http://schemas.openxmlformats.org/officeDocument/2006/relationships/hyperlink" Target="mailto:ghostt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irssowa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evgeniiagat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ydrology@p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2085</Words>
  <Characters>11887</Characters>
  <Application>Microsoft Office Word</Application>
  <DocSecurity>0</DocSecurity>
  <Lines>99</Lines>
  <Paragraphs>27</Paragraphs>
  <ScaleCrop>false</ScaleCrop>
  <Company/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2015-03-20T06:06:00Z</dcterms:created>
  <dcterms:modified xsi:type="dcterms:W3CDTF">2015-05-15T10:06:00Z</dcterms:modified>
</cp:coreProperties>
</file>